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CC3" w:rsidRDefault="00CE5CC3" w:rsidP="00CE5CC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CE5CC3">
        <w:rPr>
          <w:rFonts w:ascii="Times New Roman" w:eastAsia="Times New Roman" w:hAnsi="Times New Roman" w:cs="Times New Roman"/>
          <w:b/>
          <w:bCs/>
          <w:sz w:val="36"/>
          <w:szCs w:val="36"/>
          <w:lang w:eastAsia="pl-PL"/>
        </w:rPr>
        <w:t>Konstytucja dogmatyczna o Objawieniu Bożym „Dei verbum”</w:t>
      </w:r>
    </w:p>
    <w:p w:rsidR="00CE5CC3" w:rsidRPr="00CE5CC3" w:rsidRDefault="00CE5CC3" w:rsidP="00CE5CC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bookmarkStart w:id="0" w:name="_GoBack"/>
      <w:bookmarkEnd w:id="0"/>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Wstęp</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 w:name="k142-1"/>
      <w:bookmarkEnd w:id="1"/>
      <w:r w:rsidRPr="00CE5CC3">
        <w:rPr>
          <w:rFonts w:ascii="Times New Roman" w:eastAsia="Times New Roman" w:hAnsi="Times New Roman" w:cs="Times New Roman"/>
          <w:sz w:val="24"/>
          <w:szCs w:val="24"/>
          <w:lang w:eastAsia="pl-PL"/>
        </w:rPr>
        <w:t>1Sobór święty, słuchając nabożnie Słowa Bożego i z ufnością je głosząc, kieruje się słowami św. Jana, który mówi: „Głosimy wam żywot wieczny, który był u Ojca i objawił się nam. Cośmy widzieli i słyszeli, to wam głosimy, abyście i wy współuczestnictwo mieli z nami, a uczestnictwo nasze jest z Ojcem i synem jego Jezusem Chrystusem”</w:t>
      </w:r>
      <w:bookmarkStart w:id="2" w:name="pp142-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w:t>
      </w:r>
      <w:r w:rsidRPr="00CE5CC3">
        <w:rPr>
          <w:rFonts w:ascii="Times New Roman" w:eastAsia="Times New Roman" w:hAnsi="Times New Roman" w:cs="Times New Roman"/>
          <w:sz w:val="24"/>
          <w:szCs w:val="24"/>
          <w:lang w:eastAsia="pl-PL"/>
        </w:rPr>
        <w:fldChar w:fldCharType="end"/>
      </w:r>
      <w:bookmarkEnd w:id="2"/>
      <w:r w:rsidRPr="00CE5CC3">
        <w:rPr>
          <w:rFonts w:ascii="Times New Roman" w:eastAsia="Times New Roman" w:hAnsi="Times New Roman" w:cs="Times New Roman"/>
          <w:sz w:val="24"/>
          <w:szCs w:val="24"/>
          <w:lang w:eastAsia="pl-PL"/>
        </w:rPr>
        <w:t>. Dlatego, trzymając się śladów Soboru Trydenckiego i Watykańskiego I, zamierza wyłożyć właściwą naukę o Objawieniu Bożym i jego przekazaniu ludzkości, aby świat cały słuchając wieści o zbawieniu uwierzył jej, a wierząc ufał, a ufając miłował</w:t>
      </w:r>
      <w:bookmarkStart w:id="3" w:name="pp142-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w:t>
      </w:r>
      <w:r w:rsidRPr="00CE5CC3">
        <w:rPr>
          <w:rFonts w:ascii="Times New Roman" w:eastAsia="Times New Roman" w:hAnsi="Times New Roman" w:cs="Times New Roman"/>
          <w:sz w:val="24"/>
          <w:szCs w:val="24"/>
          <w:lang w:eastAsia="pl-PL"/>
        </w:rPr>
        <w:fldChar w:fldCharType="end"/>
      </w:r>
      <w:bookmarkEnd w:id="3"/>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Rozdział I</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O samym Objawieniu</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4" w:name="k142-2"/>
      <w:bookmarkEnd w:id="4"/>
      <w:r w:rsidRPr="00CE5CC3">
        <w:rPr>
          <w:rFonts w:ascii="Times New Roman" w:eastAsia="Times New Roman" w:hAnsi="Times New Roman" w:cs="Times New Roman"/>
          <w:sz w:val="24"/>
          <w:szCs w:val="24"/>
          <w:lang w:eastAsia="pl-PL"/>
        </w:rPr>
        <w:t>2Spodobało się Bogu w swej dobroci i mądrości objawić siebie samego i ujawnić nam tajemnicę woli swojej</w:t>
      </w:r>
      <w:bookmarkStart w:id="5" w:name="pp142-3"/>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w:t>
      </w:r>
      <w:r w:rsidRPr="00CE5CC3">
        <w:rPr>
          <w:rFonts w:ascii="Times New Roman" w:eastAsia="Times New Roman" w:hAnsi="Times New Roman" w:cs="Times New Roman"/>
          <w:sz w:val="24"/>
          <w:szCs w:val="24"/>
          <w:lang w:eastAsia="pl-PL"/>
        </w:rPr>
        <w:fldChar w:fldCharType="end"/>
      </w:r>
      <w:bookmarkEnd w:id="5"/>
      <w:r w:rsidRPr="00CE5CC3">
        <w:rPr>
          <w:rFonts w:ascii="Times New Roman" w:eastAsia="Times New Roman" w:hAnsi="Times New Roman" w:cs="Times New Roman"/>
          <w:sz w:val="24"/>
          <w:szCs w:val="24"/>
          <w:lang w:eastAsia="pl-PL"/>
        </w:rPr>
        <w:t>, dzięki której przez Chrystusa, Słowo Wcielone, ludzie mają dostęp do Ojca w Duchu Świętym i stają się uczestnikami boskiej natury</w:t>
      </w:r>
      <w:bookmarkStart w:id="6" w:name="pp142-4"/>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w:t>
      </w:r>
      <w:r w:rsidRPr="00CE5CC3">
        <w:rPr>
          <w:rFonts w:ascii="Times New Roman" w:eastAsia="Times New Roman" w:hAnsi="Times New Roman" w:cs="Times New Roman"/>
          <w:sz w:val="24"/>
          <w:szCs w:val="24"/>
          <w:lang w:eastAsia="pl-PL"/>
        </w:rPr>
        <w:fldChar w:fldCharType="end"/>
      </w:r>
      <w:bookmarkEnd w:id="6"/>
      <w:r w:rsidRPr="00CE5CC3">
        <w:rPr>
          <w:rFonts w:ascii="Times New Roman" w:eastAsia="Times New Roman" w:hAnsi="Times New Roman" w:cs="Times New Roman"/>
          <w:sz w:val="24"/>
          <w:szCs w:val="24"/>
          <w:lang w:eastAsia="pl-PL"/>
        </w:rPr>
        <w:t>. Przez to zatem objawienie Bóg niewidzialny</w:t>
      </w:r>
      <w:bookmarkStart w:id="7" w:name="pp142-5"/>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w:t>
      </w:r>
      <w:r w:rsidRPr="00CE5CC3">
        <w:rPr>
          <w:rFonts w:ascii="Times New Roman" w:eastAsia="Times New Roman" w:hAnsi="Times New Roman" w:cs="Times New Roman"/>
          <w:sz w:val="24"/>
          <w:szCs w:val="24"/>
          <w:lang w:eastAsia="pl-PL"/>
        </w:rPr>
        <w:fldChar w:fldCharType="end"/>
      </w:r>
      <w:bookmarkEnd w:id="7"/>
      <w:r w:rsidRPr="00CE5CC3">
        <w:rPr>
          <w:rFonts w:ascii="Times New Roman" w:eastAsia="Times New Roman" w:hAnsi="Times New Roman" w:cs="Times New Roman"/>
          <w:sz w:val="24"/>
          <w:szCs w:val="24"/>
          <w:lang w:eastAsia="pl-PL"/>
        </w:rPr>
        <w:t xml:space="preserve"> w nadmiarze swej miłości zwraca się do ludzi jak do przyjaciół</w:t>
      </w:r>
      <w:bookmarkStart w:id="8" w:name="pp142-6"/>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w:t>
      </w:r>
      <w:r w:rsidRPr="00CE5CC3">
        <w:rPr>
          <w:rFonts w:ascii="Times New Roman" w:eastAsia="Times New Roman" w:hAnsi="Times New Roman" w:cs="Times New Roman"/>
          <w:sz w:val="24"/>
          <w:szCs w:val="24"/>
          <w:lang w:eastAsia="pl-PL"/>
        </w:rPr>
        <w:fldChar w:fldCharType="end"/>
      </w:r>
      <w:bookmarkEnd w:id="8"/>
      <w:r w:rsidRPr="00CE5CC3">
        <w:rPr>
          <w:rFonts w:ascii="Times New Roman" w:eastAsia="Times New Roman" w:hAnsi="Times New Roman" w:cs="Times New Roman"/>
          <w:sz w:val="24"/>
          <w:szCs w:val="24"/>
          <w:lang w:eastAsia="pl-PL"/>
        </w:rPr>
        <w:t xml:space="preserve"> i obcuje z nimi</w:t>
      </w:r>
      <w:bookmarkStart w:id="9" w:name="pp142-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w:t>
      </w:r>
      <w:r w:rsidRPr="00CE5CC3">
        <w:rPr>
          <w:rFonts w:ascii="Times New Roman" w:eastAsia="Times New Roman" w:hAnsi="Times New Roman" w:cs="Times New Roman"/>
          <w:sz w:val="24"/>
          <w:szCs w:val="24"/>
          <w:lang w:eastAsia="pl-PL"/>
        </w:rPr>
        <w:fldChar w:fldCharType="end"/>
      </w:r>
      <w:bookmarkEnd w:id="9"/>
      <w:r w:rsidRPr="00CE5CC3">
        <w:rPr>
          <w:rFonts w:ascii="Times New Roman" w:eastAsia="Times New Roman" w:hAnsi="Times New Roman" w:cs="Times New Roman"/>
          <w:sz w:val="24"/>
          <w:szCs w:val="24"/>
          <w:lang w:eastAsia="pl-PL"/>
        </w:rPr>
        <w:t>, aby ich zaprosić do wspólnoty z sobą i przyjąć ich do niej. Ten plan objawienia urzeczywistnia się przez czyny i słowa wewnętrznie z sobą powiązane, tak że czyny dokonane przez Boga w historii zbawienia ilustrują i umacniają naukę oraz sprawy słowami wyrażone, słowa zaś obwieszczają czyny i odsłaniają tajemnicę w nich zawartą. Najgłębsza zaś prawda o Bogu i o zbawieniu człowieka jaśnieje nam przez to objawienie w osobie Chrystusa, który jest zarazem pośrednikiem i pełnią całego objawienia</w:t>
      </w:r>
      <w:bookmarkStart w:id="10" w:name="pp142-8"/>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w:t>
      </w:r>
      <w:r w:rsidRPr="00CE5CC3">
        <w:rPr>
          <w:rFonts w:ascii="Times New Roman" w:eastAsia="Times New Roman" w:hAnsi="Times New Roman" w:cs="Times New Roman"/>
          <w:sz w:val="24"/>
          <w:szCs w:val="24"/>
          <w:lang w:eastAsia="pl-PL"/>
        </w:rPr>
        <w:fldChar w:fldCharType="end"/>
      </w:r>
      <w:bookmarkEnd w:id="10"/>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1" w:name="k142-3"/>
      <w:bookmarkEnd w:id="11"/>
      <w:r w:rsidRPr="00CE5CC3">
        <w:rPr>
          <w:rFonts w:ascii="Times New Roman" w:eastAsia="Times New Roman" w:hAnsi="Times New Roman" w:cs="Times New Roman"/>
          <w:sz w:val="24"/>
          <w:szCs w:val="24"/>
          <w:lang w:eastAsia="pl-PL"/>
        </w:rPr>
        <w:t>3Bóg, przez Słowo stwarzając wszystko i zachowując</w:t>
      </w:r>
      <w:bookmarkStart w:id="12" w:name="pp142-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"p142-9"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9</w:t>
      </w:r>
      <w:r w:rsidRPr="00CE5CC3">
        <w:rPr>
          <w:rFonts w:ascii="Times New Roman" w:eastAsia="Times New Roman" w:hAnsi="Times New Roman" w:cs="Times New Roman"/>
          <w:sz w:val="24"/>
          <w:szCs w:val="24"/>
          <w:lang w:eastAsia="pl-PL"/>
        </w:rPr>
        <w:fldChar w:fldCharType="end"/>
      </w:r>
      <w:bookmarkEnd w:id="12"/>
      <w:r w:rsidRPr="00CE5CC3">
        <w:rPr>
          <w:rFonts w:ascii="Times New Roman" w:eastAsia="Times New Roman" w:hAnsi="Times New Roman" w:cs="Times New Roman"/>
          <w:sz w:val="24"/>
          <w:szCs w:val="24"/>
          <w:lang w:eastAsia="pl-PL"/>
        </w:rPr>
        <w:t>, daje ludziom poprzez rzeczy stworzone trwałe świadectwo o sobie</w:t>
      </w:r>
      <w:bookmarkStart w:id="13" w:name="pp142-10"/>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"p142-10"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10</w:t>
      </w:r>
      <w:r w:rsidRPr="00CE5CC3">
        <w:rPr>
          <w:rFonts w:ascii="Times New Roman" w:eastAsia="Times New Roman" w:hAnsi="Times New Roman" w:cs="Times New Roman"/>
          <w:sz w:val="24"/>
          <w:szCs w:val="24"/>
          <w:lang w:eastAsia="pl-PL"/>
        </w:rPr>
        <w:fldChar w:fldCharType="end"/>
      </w:r>
      <w:bookmarkEnd w:id="13"/>
      <w:r w:rsidRPr="00CE5CC3">
        <w:rPr>
          <w:rFonts w:ascii="Times New Roman" w:eastAsia="Times New Roman" w:hAnsi="Times New Roman" w:cs="Times New Roman"/>
          <w:sz w:val="24"/>
          <w:szCs w:val="24"/>
          <w:lang w:eastAsia="pl-PL"/>
        </w:rPr>
        <w:t>: a chcąc otworzyć drogę do zbawienia nadziemskiego, objawił ponadto siebie samego pierwszym rodzicom zaraz na początku. Po ich zaś upadku wzbudził w nich nadzieję zbawienia przez obietnicę odkupienia</w:t>
      </w:r>
      <w:bookmarkStart w:id="14" w:name="pp142-1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"p142-11"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11</w:t>
      </w:r>
      <w:r w:rsidRPr="00CE5CC3">
        <w:rPr>
          <w:rFonts w:ascii="Times New Roman" w:eastAsia="Times New Roman" w:hAnsi="Times New Roman" w:cs="Times New Roman"/>
          <w:sz w:val="24"/>
          <w:szCs w:val="24"/>
          <w:lang w:eastAsia="pl-PL"/>
        </w:rPr>
        <w:fldChar w:fldCharType="end"/>
      </w:r>
      <w:bookmarkEnd w:id="14"/>
      <w:r w:rsidRPr="00CE5CC3">
        <w:rPr>
          <w:rFonts w:ascii="Times New Roman" w:eastAsia="Times New Roman" w:hAnsi="Times New Roman" w:cs="Times New Roman"/>
          <w:sz w:val="24"/>
          <w:szCs w:val="24"/>
          <w:lang w:eastAsia="pl-PL"/>
        </w:rPr>
        <w:t>, i bez przerwy troszczył się o rodzaj ludzki, aby wszystkim, którzy przez wytrwanie w dobrym szukają zbawienia, dać żywot wieczny</w:t>
      </w:r>
      <w:bookmarkStart w:id="15" w:name="pp142-1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"p142-12"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12</w:t>
      </w:r>
      <w:r w:rsidRPr="00CE5CC3">
        <w:rPr>
          <w:rFonts w:ascii="Times New Roman" w:eastAsia="Times New Roman" w:hAnsi="Times New Roman" w:cs="Times New Roman"/>
          <w:sz w:val="24"/>
          <w:szCs w:val="24"/>
          <w:lang w:eastAsia="pl-PL"/>
        </w:rPr>
        <w:fldChar w:fldCharType="end"/>
      </w:r>
      <w:bookmarkEnd w:id="15"/>
      <w:r w:rsidRPr="00CE5CC3">
        <w:rPr>
          <w:rFonts w:ascii="Times New Roman" w:eastAsia="Times New Roman" w:hAnsi="Times New Roman" w:cs="Times New Roman"/>
          <w:sz w:val="24"/>
          <w:szCs w:val="24"/>
          <w:lang w:eastAsia="pl-PL"/>
        </w:rPr>
        <w:t>. W swoim czasie znów powołał Abrahama, by uczynić zeń naród wielki</w:t>
      </w:r>
      <w:bookmarkStart w:id="16" w:name="pp142-13"/>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"p142-13"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13</w:t>
      </w:r>
      <w:r w:rsidRPr="00CE5CC3">
        <w:rPr>
          <w:rFonts w:ascii="Times New Roman" w:eastAsia="Times New Roman" w:hAnsi="Times New Roman" w:cs="Times New Roman"/>
          <w:sz w:val="24"/>
          <w:szCs w:val="24"/>
          <w:lang w:eastAsia="pl-PL"/>
        </w:rPr>
        <w:fldChar w:fldCharType="end"/>
      </w:r>
      <w:bookmarkEnd w:id="16"/>
      <w:r w:rsidRPr="00CE5CC3">
        <w:rPr>
          <w:rFonts w:ascii="Times New Roman" w:eastAsia="Times New Roman" w:hAnsi="Times New Roman" w:cs="Times New Roman"/>
          <w:sz w:val="24"/>
          <w:szCs w:val="24"/>
          <w:lang w:eastAsia="pl-PL"/>
        </w:rPr>
        <w:t>, który to naród po Patriarchach pouczał przez Mojżesza i Proroków, by uznawał Jego samego, jako Boga żywego i prawdziwego, troskliwego Ojca i Sędziego sprawiedliwego, oraz by oczekiwał obiecanego Zbawiciela. I tak poprzez wieki przygotowywał drogę Ewangelii.</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7" w:name="k142-4"/>
      <w:bookmarkEnd w:id="17"/>
      <w:r w:rsidRPr="00CE5CC3">
        <w:rPr>
          <w:rFonts w:ascii="Times New Roman" w:eastAsia="Times New Roman" w:hAnsi="Times New Roman" w:cs="Times New Roman"/>
          <w:sz w:val="24"/>
          <w:szCs w:val="24"/>
          <w:lang w:eastAsia="pl-PL"/>
        </w:rPr>
        <w:t>4Skoro zaś już wielokrotnie i wielu sposobami Bóg mówił przez Proroków, „na koniec w tych czasach przemówił do nas przez Syna”</w:t>
      </w:r>
      <w:bookmarkStart w:id="18" w:name="pp142-14"/>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"p142-14"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14</w:t>
      </w:r>
      <w:r w:rsidRPr="00CE5CC3">
        <w:rPr>
          <w:rFonts w:ascii="Times New Roman" w:eastAsia="Times New Roman" w:hAnsi="Times New Roman" w:cs="Times New Roman"/>
          <w:sz w:val="24"/>
          <w:szCs w:val="24"/>
          <w:lang w:eastAsia="pl-PL"/>
        </w:rPr>
        <w:fldChar w:fldCharType="end"/>
      </w:r>
      <w:bookmarkEnd w:id="18"/>
      <w:r w:rsidRPr="00CE5CC3">
        <w:rPr>
          <w:rFonts w:ascii="Times New Roman" w:eastAsia="Times New Roman" w:hAnsi="Times New Roman" w:cs="Times New Roman"/>
          <w:sz w:val="24"/>
          <w:szCs w:val="24"/>
          <w:lang w:eastAsia="pl-PL"/>
        </w:rPr>
        <w:t>. Zesłał bowiem Syna swego, czyli Słowo odwieczne, oświecającego wszystkich ludzi, by zamieszkał wśród ludzi i opowiedział im tajemnice Boże</w:t>
      </w:r>
      <w:bookmarkStart w:id="19" w:name="pp142-15"/>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"p142-15"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15</w:t>
      </w:r>
      <w:r w:rsidRPr="00CE5CC3">
        <w:rPr>
          <w:rFonts w:ascii="Times New Roman" w:eastAsia="Times New Roman" w:hAnsi="Times New Roman" w:cs="Times New Roman"/>
          <w:sz w:val="24"/>
          <w:szCs w:val="24"/>
          <w:lang w:eastAsia="pl-PL"/>
        </w:rPr>
        <w:fldChar w:fldCharType="end"/>
      </w:r>
      <w:bookmarkEnd w:id="19"/>
      <w:r w:rsidRPr="00CE5CC3">
        <w:rPr>
          <w:rFonts w:ascii="Times New Roman" w:eastAsia="Times New Roman" w:hAnsi="Times New Roman" w:cs="Times New Roman"/>
          <w:sz w:val="24"/>
          <w:szCs w:val="24"/>
          <w:lang w:eastAsia="pl-PL"/>
        </w:rPr>
        <w:t>. Jezus Chrystus więc, Słowo Wcielone, „człowiek do ludzi” posłany</w:t>
      </w:r>
      <w:bookmarkStart w:id="20" w:name="pp142-16"/>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"p142-16"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16</w:t>
      </w:r>
      <w:r w:rsidRPr="00CE5CC3">
        <w:rPr>
          <w:rFonts w:ascii="Times New Roman" w:eastAsia="Times New Roman" w:hAnsi="Times New Roman" w:cs="Times New Roman"/>
          <w:sz w:val="24"/>
          <w:szCs w:val="24"/>
          <w:lang w:eastAsia="pl-PL"/>
        </w:rPr>
        <w:fldChar w:fldCharType="end"/>
      </w:r>
      <w:bookmarkEnd w:id="20"/>
      <w:r w:rsidRPr="00CE5CC3">
        <w:rPr>
          <w:rFonts w:ascii="Times New Roman" w:eastAsia="Times New Roman" w:hAnsi="Times New Roman" w:cs="Times New Roman"/>
          <w:sz w:val="24"/>
          <w:szCs w:val="24"/>
          <w:lang w:eastAsia="pl-PL"/>
        </w:rPr>
        <w:t>, „głosi słowa Boże”</w:t>
      </w:r>
      <w:bookmarkStart w:id="21" w:name="pp142-1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"p142-17"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17</w:t>
      </w:r>
      <w:r w:rsidRPr="00CE5CC3">
        <w:rPr>
          <w:rFonts w:ascii="Times New Roman" w:eastAsia="Times New Roman" w:hAnsi="Times New Roman" w:cs="Times New Roman"/>
          <w:sz w:val="24"/>
          <w:szCs w:val="24"/>
          <w:lang w:eastAsia="pl-PL"/>
        </w:rPr>
        <w:fldChar w:fldCharType="end"/>
      </w:r>
      <w:bookmarkEnd w:id="21"/>
      <w:r w:rsidRPr="00CE5CC3">
        <w:rPr>
          <w:rFonts w:ascii="Times New Roman" w:eastAsia="Times New Roman" w:hAnsi="Times New Roman" w:cs="Times New Roman"/>
          <w:sz w:val="24"/>
          <w:szCs w:val="24"/>
          <w:lang w:eastAsia="pl-PL"/>
        </w:rPr>
        <w:t xml:space="preserve"> i dopełnia dzieła zbawienia, które Ojciec powierzył Mu do wykonania</w:t>
      </w:r>
      <w:bookmarkStart w:id="22" w:name="pp142-18"/>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"p142-18"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18</w:t>
      </w:r>
      <w:r w:rsidRPr="00CE5CC3">
        <w:rPr>
          <w:rFonts w:ascii="Times New Roman" w:eastAsia="Times New Roman" w:hAnsi="Times New Roman" w:cs="Times New Roman"/>
          <w:sz w:val="24"/>
          <w:szCs w:val="24"/>
          <w:lang w:eastAsia="pl-PL"/>
        </w:rPr>
        <w:fldChar w:fldCharType="end"/>
      </w:r>
      <w:bookmarkEnd w:id="22"/>
      <w:r w:rsidRPr="00CE5CC3">
        <w:rPr>
          <w:rFonts w:ascii="Times New Roman" w:eastAsia="Times New Roman" w:hAnsi="Times New Roman" w:cs="Times New Roman"/>
          <w:sz w:val="24"/>
          <w:szCs w:val="24"/>
          <w:lang w:eastAsia="pl-PL"/>
        </w:rPr>
        <w:t>. Dlatego Ten, którego gdy ktoś widzi, widzi też i Ojca</w:t>
      </w:r>
      <w:bookmarkStart w:id="23" w:name="pp142-1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"p142-19"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19</w:t>
      </w:r>
      <w:r w:rsidRPr="00CE5CC3">
        <w:rPr>
          <w:rFonts w:ascii="Times New Roman" w:eastAsia="Times New Roman" w:hAnsi="Times New Roman" w:cs="Times New Roman"/>
          <w:sz w:val="24"/>
          <w:szCs w:val="24"/>
          <w:lang w:eastAsia="pl-PL"/>
        </w:rPr>
        <w:fldChar w:fldCharType="end"/>
      </w:r>
      <w:bookmarkEnd w:id="23"/>
      <w:r w:rsidRPr="00CE5CC3">
        <w:rPr>
          <w:rFonts w:ascii="Times New Roman" w:eastAsia="Times New Roman" w:hAnsi="Times New Roman" w:cs="Times New Roman"/>
          <w:sz w:val="24"/>
          <w:szCs w:val="24"/>
          <w:lang w:eastAsia="pl-PL"/>
        </w:rPr>
        <w:t>, przez całą swoją obecność i okazanie się przez słowa i czyny, przez znaki i cuda, zwłaszcza zaś przez śmierć swoją i pełne chwały zmartwychwstanie, a wreszcie przez zesłanie Ducha prawdy, objawienie doprowadził do końca i do doskonałości oraz świadectwem bożym potwierdza, że Bóg jest z nami, by nas z mroków grzechu i śmierci wybawić i wskrzesić do życia wiecznego.</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lastRenderedPageBreak/>
        <w:t>Ekonomia więc chrześcijańska, jako nowe i ostateczne przymierze, nigdy nie ustanie i nie należy się już spodziewać żadnego nowego objawienia publicznego przed chwalebnym ukazaniem się Pana naszego Jezusa Chrystusa</w:t>
      </w:r>
      <w:bookmarkStart w:id="24" w:name="pp142-20"/>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"p142-20"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20</w:t>
      </w:r>
      <w:r w:rsidRPr="00CE5CC3">
        <w:rPr>
          <w:rFonts w:ascii="Times New Roman" w:eastAsia="Times New Roman" w:hAnsi="Times New Roman" w:cs="Times New Roman"/>
          <w:sz w:val="24"/>
          <w:szCs w:val="24"/>
          <w:lang w:eastAsia="pl-PL"/>
        </w:rPr>
        <w:fldChar w:fldCharType="end"/>
      </w:r>
      <w:bookmarkEnd w:id="24"/>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25" w:name="k142-5"/>
      <w:bookmarkEnd w:id="25"/>
      <w:r w:rsidRPr="00CE5CC3">
        <w:rPr>
          <w:rFonts w:ascii="Times New Roman" w:eastAsia="Times New Roman" w:hAnsi="Times New Roman" w:cs="Times New Roman"/>
          <w:sz w:val="24"/>
          <w:szCs w:val="24"/>
          <w:lang w:eastAsia="pl-PL"/>
        </w:rPr>
        <w:t>5Bogu objawiającemu należy okazać „posłuszeństwo wiary”</w:t>
      </w:r>
      <w:bookmarkStart w:id="26" w:name="pp142-2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"p142-21"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21</w:t>
      </w:r>
      <w:r w:rsidRPr="00CE5CC3">
        <w:rPr>
          <w:rFonts w:ascii="Times New Roman" w:eastAsia="Times New Roman" w:hAnsi="Times New Roman" w:cs="Times New Roman"/>
          <w:sz w:val="24"/>
          <w:szCs w:val="24"/>
          <w:lang w:eastAsia="pl-PL"/>
        </w:rPr>
        <w:fldChar w:fldCharType="end"/>
      </w:r>
      <w:bookmarkEnd w:id="26"/>
      <w:r w:rsidRPr="00CE5CC3">
        <w:rPr>
          <w:rFonts w:ascii="Times New Roman" w:eastAsia="Times New Roman" w:hAnsi="Times New Roman" w:cs="Times New Roman"/>
          <w:sz w:val="24"/>
          <w:szCs w:val="24"/>
          <w:lang w:eastAsia="pl-PL"/>
        </w:rPr>
        <w:t>, przez które człowiek z wolnej woli cały powierza się Bogu, okazując „pełną uległość rozumu i woli wobec Boga objawiającego”</w:t>
      </w:r>
      <w:bookmarkStart w:id="27" w:name="pp142-2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"p142-22"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22</w:t>
      </w:r>
      <w:r w:rsidRPr="00CE5CC3">
        <w:rPr>
          <w:rFonts w:ascii="Times New Roman" w:eastAsia="Times New Roman" w:hAnsi="Times New Roman" w:cs="Times New Roman"/>
          <w:sz w:val="24"/>
          <w:szCs w:val="24"/>
          <w:lang w:eastAsia="pl-PL"/>
        </w:rPr>
        <w:fldChar w:fldCharType="end"/>
      </w:r>
      <w:bookmarkEnd w:id="27"/>
      <w:r w:rsidRPr="00CE5CC3">
        <w:rPr>
          <w:rFonts w:ascii="Times New Roman" w:eastAsia="Times New Roman" w:hAnsi="Times New Roman" w:cs="Times New Roman"/>
          <w:sz w:val="24"/>
          <w:szCs w:val="24"/>
          <w:lang w:eastAsia="pl-PL"/>
        </w:rPr>
        <w:t xml:space="preserve"> i dobrowolnie uznając objawienie przez Niego dane. By móc okazać taką wiarę, trzeba mieć łaskę Bożą uprzedzającą i wspomagającą oraz pomoce wewnętrzne Ducha Świętego, który by poruszał serca i do Boga zwracał, otwierał oczy rozumu i udzielał „wszystkim słodyczy w uznawaniu i dawaniu wiary prawdzie”</w:t>
      </w:r>
      <w:bookmarkStart w:id="28" w:name="pp142-23"/>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"p142-23"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23</w:t>
      </w:r>
      <w:r w:rsidRPr="00CE5CC3">
        <w:rPr>
          <w:rFonts w:ascii="Times New Roman" w:eastAsia="Times New Roman" w:hAnsi="Times New Roman" w:cs="Times New Roman"/>
          <w:sz w:val="24"/>
          <w:szCs w:val="24"/>
          <w:lang w:eastAsia="pl-PL"/>
        </w:rPr>
        <w:fldChar w:fldCharType="end"/>
      </w:r>
      <w:bookmarkEnd w:id="28"/>
      <w:r w:rsidRPr="00CE5CC3">
        <w:rPr>
          <w:rFonts w:ascii="Times New Roman" w:eastAsia="Times New Roman" w:hAnsi="Times New Roman" w:cs="Times New Roman"/>
          <w:sz w:val="24"/>
          <w:szCs w:val="24"/>
          <w:lang w:eastAsia="pl-PL"/>
        </w:rPr>
        <w:t>. Aby zaś coraz głębsze było zrozumienie objawienia tenże Duch święty darami swymi wiarę stale udoskonala.</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29" w:name="k142-6"/>
      <w:bookmarkEnd w:id="29"/>
      <w:r w:rsidRPr="00CE5CC3">
        <w:rPr>
          <w:rFonts w:ascii="Times New Roman" w:eastAsia="Times New Roman" w:hAnsi="Times New Roman" w:cs="Times New Roman"/>
          <w:sz w:val="24"/>
          <w:szCs w:val="24"/>
          <w:lang w:eastAsia="pl-PL"/>
        </w:rPr>
        <w:t>6Przez objawienie Boże zechciał Bóg ujawnić i oznajmić siebie samego i odwieczne postanowienia swej woli o zbawieniu ludzi „dla uczestnictwa mianowicie w darach Bożych, które przewyższają całkowicie poznanie rozumu ludzkiego”</w:t>
      </w:r>
      <w:bookmarkStart w:id="30" w:name="pp142-24"/>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"p142-24"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24</w:t>
      </w:r>
      <w:r w:rsidRPr="00CE5CC3">
        <w:rPr>
          <w:rFonts w:ascii="Times New Roman" w:eastAsia="Times New Roman" w:hAnsi="Times New Roman" w:cs="Times New Roman"/>
          <w:sz w:val="24"/>
          <w:szCs w:val="24"/>
          <w:lang w:eastAsia="pl-PL"/>
        </w:rPr>
        <w:fldChar w:fldCharType="end"/>
      </w:r>
      <w:bookmarkEnd w:id="30"/>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Sobór święty wyznaje, że „Boga będącego początkiem i końcem wszystkich rzeczy można poznać z pewnością przy naturalnym świetle rozumu ludzkiego z rzeczy stworzonych”</w:t>
      </w:r>
      <w:bookmarkStart w:id="31" w:name="pp142-25"/>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"p142-25"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25</w:t>
      </w:r>
      <w:r w:rsidRPr="00CE5CC3">
        <w:rPr>
          <w:rFonts w:ascii="Times New Roman" w:eastAsia="Times New Roman" w:hAnsi="Times New Roman" w:cs="Times New Roman"/>
          <w:sz w:val="24"/>
          <w:szCs w:val="24"/>
          <w:lang w:eastAsia="pl-PL"/>
        </w:rPr>
        <w:fldChar w:fldCharType="end"/>
      </w:r>
      <w:bookmarkEnd w:id="31"/>
      <w:r w:rsidRPr="00CE5CC3">
        <w:rPr>
          <w:rFonts w:ascii="Times New Roman" w:eastAsia="Times New Roman" w:hAnsi="Times New Roman" w:cs="Times New Roman"/>
          <w:sz w:val="24"/>
          <w:szCs w:val="24"/>
          <w:lang w:eastAsia="pl-PL"/>
        </w:rPr>
        <w:t>, uczy też, że objawieniu Bożemu przypisać należy fakt, „iż to, co w sprawach Bożych samo z siebie jest dla rozumu ludzkiego dostępne, również w obecnych warunkach rodzaju ludzkiego może być poznane przez wszystkich szybko, z mocną pewnością i bez domieszki jakiegokolwiek błędu”</w:t>
      </w:r>
      <w:bookmarkStart w:id="32" w:name="pp142-26"/>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"p142-26"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26</w:t>
      </w:r>
      <w:r w:rsidRPr="00CE5CC3">
        <w:rPr>
          <w:rFonts w:ascii="Times New Roman" w:eastAsia="Times New Roman" w:hAnsi="Times New Roman" w:cs="Times New Roman"/>
          <w:sz w:val="24"/>
          <w:szCs w:val="24"/>
          <w:lang w:eastAsia="pl-PL"/>
        </w:rPr>
        <w:fldChar w:fldCharType="end"/>
      </w:r>
      <w:bookmarkEnd w:id="32"/>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Rozdział II</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O przekazywaniu Objawienia Bożego</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33" w:name="k142-7"/>
      <w:bookmarkEnd w:id="33"/>
      <w:r w:rsidRPr="00CE5CC3">
        <w:rPr>
          <w:rFonts w:ascii="Times New Roman" w:eastAsia="Times New Roman" w:hAnsi="Times New Roman" w:cs="Times New Roman"/>
          <w:sz w:val="24"/>
          <w:szCs w:val="24"/>
          <w:lang w:eastAsia="pl-PL"/>
        </w:rPr>
        <w:t>7Bóg postanowił najłaskawiej, aby to, co dla zbawienia wszystkich narodów objawił, pozostało na zawsze zachowane w całości i przekazywane było wszystkim pokoleniom. Dlatego Chrystus Pan, w którym całe objawienie Boga najwyższego znajduje swe dopełnienie</w:t>
      </w:r>
      <w:bookmarkStart w:id="34" w:name="pp142-2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"p142-27"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27</w:t>
      </w:r>
      <w:r w:rsidRPr="00CE5CC3">
        <w:rPr>
          <w:rFonts w:ascii="Times New Roman" w:eastAsia="Times New Roman" w:hAnsi="Times New Roman" w:cs="Times New Roman"/>
          <w:sz w:val="24"/>
          <w:szCs w:val="24"/>
          <w:lang w:eastAsia="pl-PL"/>
        </w:rPr>
        <w:fldChar w:fldCharType="end"/>
      </w:r>
      <w:bookmarkEnd w:id="34"/>
      <w:r w:rsidRPr="00CE5CC3">
        <w:rPr>
          <w:rFonts w:ascii="Times New Roman" w:eastAsia="Times New Roman" w:hAnsi="Times New Roman" w:cs="Times New Roman"/>
          <w:sz w:val="24"/>
          <w:szCs w:val="24"/>
          <w:lang w:eastAsia="pl-PL"/>
        </w:rPr>
        <w:t>, polecił Apostołom, by Ewangelię przyobiecaną przedtem przez Proroków, którą sam wypełnił i ustami własnymi obwieścił, głosili wszystkim, jako źródło wszelkiej prawdy zbawiennej i normy moralnej</w:t>
      </w:r>
      <w:bookmarkStart w:id="35" w:name="pp142-28"/>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"p142-28"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28</w:t>
      </w:r>
      <w:r w:rsidRPr="00CE5CC3">
        <w:rPr>
          <w:rFonts w:ascii="Times New Roman" w:eastAsia="Times New Roman" w:hAnsi="Times New Roman" w:cs="Times New Roman"/>
          <w:sz w:val="24"/>
          <w:szCs w:val="24"/>
          <w:lang w:eastAsia="pl-PL"/>
        </w:rPr>
        <w:fldChar w:fldCharType="end"/>
      </w:r>
      <w:bookmarkEnd w:id="35"/>
      <w:r w:rsidRPr="00CE5CC3">
        <w:rPr>
          <w:rFonts w:ascii="Times New Roman" w:eastAsia="Times New Roman" w:hAnsi="Times New Roman" w:cs="Times New Roman"/>
          <w:sz w:val="24"/>
          <w:szCs w:val="24"/>
          <w:lang w:eastAsia="pl-PL"/>
        </w:rPr>
        <w:t>, przekazując im dary Boże. Polecenie to zostało wiernie wykonane przez Apostołów, którzy nauczaniem ustnym, przykładami i instytucjami przekazali to, co otrzymali z ust Chrystusa, z Jego zachowania się i czynów, albo czego nauczyli się od Ducha Świętego, dzięki Jego sugestii, jak też przez tych Apostołów i mężów apostolskich, którzy wspierani natchnieniem tegoż Ducha Świętego, na piśmie utrwalili wieść o zbawieniu</w:t>
      </w:r>
      <w:bookmarkStart w:id="36" w:name="pp142-2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"p142-29"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29</w:t>
      </w:r>
      <w:r w:rsidRPr="00CE5CC3">
        <w:rPr>
          <w:rFonts w:ascii="Times New Roman" w:eastAsia="Times New Roman" w:hAnsi="Times New Roman" w:cs="Times New Roman"/>
          <w:sz w:val="24"/>
          <w:szCs w:val="24"/>
          <w:lang w:eastAsia="pl-PL"/>
        </w:rPr>
        <w:fldChar w:fldCharType="end"/>
      </w:r>
      <w:bookmarkEnd w:id="36"/>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Aby zaś Ewangelia była zawsze w swej całości i żywotności w Kościele zachowywana, zostawili Apostołowie biskupów jako następców swoich „przekazując im swoje stanowisko nauczycielskie”</w:t>
      </w:r>
      <w:bookmarkStart w:id="37" w:name="pp142-30"/>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"p142-30"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30</w:t>
      </w:r>
      <w:r w:rsidRPr="00CE5CC3">
        <w:rPr>
          <w:rFonts w:ascii="Times New Roman" w:eastAsia="Times New Roman" w:hAnsi="Times New Roman" w:cs="Times New Roman"/>
          <w:sz w:val="24"/>
          <w:szCs w:val="24"/>
          <w:lang w:eastAsia="pl-PL"/>
        </w:rPr>
        <w:fldChar w:fldCharType="end"/>
      </w:r>
      <w:bookmarkEnd w:id="37"/>
      <w:r w:rsidRPr="00CE5CC3">
        <w:rPr>
          <w:rFonts w:ascii="Times New Roman" w:eastAsia="Times New Roman" w:hAnsi="Times New Roman" w:cs="Times New Roman"/>
          <w:sz w:val="24"/>
          <w:szCs w:val="24"/>
          <w:lang w:eastAsia="pl-PL"/>
        </w:rPr>
        <w:t>. Ta więc Tradycja święta i Pismo Święte obu Testamentów są jakby zwierciadłem, w którym Kościół pielgrzymujący na ziemi ogląda Boga, od którego, wszystko otrzymuje, aż zostanie doprowadzony do oglądania Go twarzą w twarz, takim jaki jest</w:t>
      </w:r>
      <w:bookmarkStart w:id="38" w:name="pp142-3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"p142-31"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31</w:t>
      </w:r>
      <w:r w:rsidRPr="00CE5CC3">
        <w:rPr>
          <w:rFonts w:ascii="Times New Roman" w:eastAsia="Times New Roman" w:hAnsi="Times New Roman" w:cs="Times New Roman"/>
          <w:sz w:val="24"/>
          <w:szCs w:val="24"/>
          <w:lang w:eastAsia="pl-PL"/>
        </w:rPr>
        <w:fldChar w:fldCharType="end"/>
      </w:r>
      <w:bookmarkEnd w:id="38"/>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39" w:name="k142-8"/>
      <w:bookmarkEnd w:id="39"/>
      <w:r w:rsidRPr="00CE5CC3">
        <w:rPr>
          <w:rFonts w:ascii="Times New Roman" w:eastAsia="Times New Roman" w:hAnsi="Times New Roman" w:cs="Times New Roman"/>
          <w:sz w:val="24"/>
          <w:szCs w:val="24"/>
          <w:lang w:eastAsia="pl-PL"/>
        </w:rPr>
        <w:t>8Nauczanie przeto apostolskie, które w szczególny sposób wyrażone jest w księgach natchnionych, miało być zachowane w ciągłym następstwie aż do czasów ostatecznych.</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Stąd Apostołowie, przekazując to, co sami otrzymali, upominają wiernych, by trzymali się tradycji, które poznali czy to przez naukę ustną, czy też przez list</w:t>
      </w:r>
      <w:bookmarkStart w:id="40" w:name="pp142-3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"p142-32"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32</w:t>
      </w:r>
      <w:r w:rsidRPr="00CE5CC3">
        <w:rPr>
          <w:rFonts w:ascii="Times New Roman" w:eastAsia="Times New Roman" w:hAnsi="Times New Roman" w:cs="Times New Roman"/>
          <w:sz w:val="24"/>
          <w:szCs w:val="24"/>
          <w:lang w:eastAsia="pl-PL"/>
        </w:rPr>
        <w:fldChar w:fldCharType="end"/>
      </w:r>
      <w:bookmarkEnd w:id="40"/>
      <w:r w:rsidRPr="00CE5CC3">
        <w:rPr>
          <w:rFonts w:ascii="Times New Roman" w:eastAsia="Times New Roman" w:hAnsi="Times New Roman" w:cs="Times New Roman"/>
          <w:sz w:val="24"/>
          <w:szCs w:val="24"/>
          <w:lang w:eastAsia="pl-PL"/>
        </w:rPr>
        <w:t>, i aby staczali bój o wiarę raz na zawsze sobie przekazaną</w:t>
      </w:r>
      <w:bookmarkStart w:id="41" w:name="pp142-33"/>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"p142-33"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33</w:t>
      </w:r>
      <w:r w:rsidRPr="00CE5CC3">
        <w:rPr>
          <w:rFonts w:ascii="Times New Roman" w:eastAsia="Times New Roman" w:hAnsi="Times New Roman" w:cs="Times New Roman"/>
          <w:sz w:val="24"/>
          <w:szCs w:val="24"/>
          <w:lang w:eastAsia="pl-PL"/>
        </w:rPr>
        <w:fldChar w:fldCharType="end"/>
      </w:r>
      <w:bookmarkEnd w:id="41"/>
      <w:r w:rsidRPr="00CE5CC3">
        <w:rPr>
          <w:rFonts w:ascii="Times New Roman" w:eastAsia="Times New Roman" w:hAnsi="Times New Roman" w:cs="Times New Roman"/>
          <w:sz w:val="24"/>
          <w:szCs w:val="24"/>
          <w:lang w:eastAsia="pl-PL"/>
        </w:rPr>
        <w:t>. A co przez apostołów zostanie przekazane, obejmuje wszystko to, co przyczynia się do prowadzenia świętego życia przez Lud Boży i pomnożenia w nim wiary. I tak Kościół w swej nauce, w swym życiu i kulcie uwiecznia i przekazuje wszystkim pokoleniom to wszystko, czym on jest i to wszystko, w co wierzy.</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lastRenderedPageBreak/>
        <w:t>Tradycja ta, wywodząca się od Apostołów, rozwija się w Kościele pod opieką Ducha Świętego</w:t>
      </w:r>
      <w:bookmarkStart w:id="42" w:name="pp142-34"/>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"p142-34"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34</w:t>
      </w:r>
      <w:r w:rsidRPr="00CE5CC3">
        <w:rPr>
          <w:rFonts w:ascii="Times New Roman" w:eastAsia="Times New Roman" w:hAnsi="Times New Roman" w:cs="Times New Roman"/>
          <w:sz w:val="24"/>
          <w:szCs w:val="24"/>
          <w:lang w:eastAsia="pl-PL"/>
        </w:rPr>
        <w:fldChar w:fldCharType="end"/>
      </w:r>
      <w:bookmarkEnd w:id="42"/>
      <w:r w:rsidRPr="00CE5CC3">
        <w:rPr>
          <w:rFonts w:ascii="Times New Roman" w:eastAsia="Times New Roman" w:hAnsi="Times New Roman" w:cs="Times New Roman"/>
          <w:sz w:val="24"/>
          <w:szCs w:val="24"/>
          <w:lang w:eastAsia="pl-PL"/>
        </w:rPr>
        <w:t>. Wzrasta bowiem zrozumienie tak rzeczy, jak słów przekazywanych, już to dzięki kontemplacji oraz dociekaniu wiernych, którzy je rozważają w sercu swoim</w:t>
      </w:r>
      <w:bookmarkStart w:id="43" w:name="pp142-35"/>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"p142-35"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35</w:t>
      </w:r>
      <w:r w:rsidRPr="00CE5CC3">
        <w:rPr>
          <w:rFonts w:ascii="Times New Roman" w:eastAsia="Times New Roman" w:hAnsi="Times New Roman" w:cs="Times New Roman"/>
          <w:sz w:val="24"/>
          <w:szCs w:val="24"/>
          <w:lang w:eastAsia="pl-PL"/>
        </w:rPr>
        <w:fldChar w:fldCharType="end"/>
      </w:r>
      <w:bookmarkEnd w:id="43"/>
      <w:r w:rsidRPr="00CE5CC3">
        <w:rPr>
          <w:rFonts w:ascii="Times New Roman" w:eastAsia="Times New Roman" w:hAnsi="Times New Roman" w:cs="Times New Roman"/>
          <w:sz w:val="24"/>
          <w:szCs w:val="24"/>
          <w:lang w:eastAsia="pl-PL"/>
        </w:rPr>
        <w:t>, już też dzięki głębokiemu, doświadczalnemu pojmowaniu spraw duchowych, już znowu dzięki nauczaniu tych, którzy wraz z sukcesją biskupią otrzymali niezawodny charyzmat prawdy. Albowiem Kościół z biegiem wieków dąży stale do pełni prawdy Bożej, aż wypełnią się w nim słowa Boże.</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Wypowiedzi Ojców świętych świadczą o obecności tej życiodajnej Tradycji, której bogactwa przelewają się w działalność i życie wierzącego i modlącego się Kościoła. Dzięki tej samej Tradycji Kościół rozpoznaje cały kanon Ksiąg świętych, a i samo Pismo Święte w jej obrębie głębiej jest rozumiane i nieustannie w czyn wprowadzane. Tak więc Bóg, który niegdyś przemówił, rozmawia bez przerwy z Oblubienicą swego Syna ukochanego, a Duch Święty, przez którego żywy głos Ewangelii rozbrzmiewa w Kościele, a przez Kościół w świecie, wprowadza wiernych we wszelką prawdę oraz sprawia, że słowo Chrystusowe obficie w nich mieszka</w:t>
      </w:r>
      <w:bookmarkStart w:id="44" w:name="pp142-36"/>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"p142-36"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36</w:t>
      </w:r>
      <w:r w:rsidRPr="00CE5CC3">
        <w:rPr>
          <w:rFonts w:ascii="Times New Roman" w:eastAsia="Times New Roman" w:hAnsi="Times New Roman" w:cs="Times New Roman"/>
          <w:sz w:val="24"/>
          <w:szCs w:val="24"/>
          <w:lang w:eastAsia="pl-PL"/>
        </w:rPr>
        <w:fldChar w:fldCharType="end"/>
      </w:r>
      <w:bookmarkEnd w:id="44"/>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45" w:name="k142-9"/>
      <w:bookmarkEnd w:id="45"/>
      <w:r w:rsidRPr="00CE5CC3">
        <w:rPr>
          <w:rFonts w:ascii="Times New Roman" w:eastAsia="Times New Roman" w:hAnsi="Times New Roman" w:cs="Times New Roman"/>
          <w:sz w:val="24"/>
          <w:szCs w:val="24"/>
          <w:lang w:eastAsia="pl-PL"/>
        </w:rPr>
        <w:t>9Tradycja święta zatem i Pismo Święte ściśle się ze sobą łączą i komunikują. Obydwoje bowiem, wypływając z tego samego źródła Bożego, zrastają się jakoś w jedno i zdążają do tego samego celu. Albowiem Pismo Święte jest mową Bożą, utrwaloną pod natchnieniem Ducha Świętego na piśmie, a święta Tradycja, słowo Boże, przez Chrystusa Pana i Ducha Świętego powierzone Apostołom, przekazuje w całości ich następcom, by oświeceni Duchem prawdy, wiecznie je w swym nauczaniu zachowywali, wyjaśniali i rozpowszechniali. Stąd to Kościół osiąga pewność swoją co do wszystkich spraw objawionych nie przez samo Pismo Święte. Toteż obydwoje należy z równym uczuciem czci i poważania przyjmować i mieć w poszanowaniu</w:t>
      </w:r>
      <w:bookmarkStart w:id="46" w:name="pp142-3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"p142-37"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37</w:t>
      </w:r>
      <w:r w:rsidRPr="00CE5CC3">
        <w:rPr>
          <w:rFonts w:ascii="Times New Roman" w:eastAsia="Times New Roman" w:hAnsi="Times New Roman" w:cs="Times New Roman"/>
          <w:sz w:val="24"/>
          <w:szCs w:val="24"/>
          <w:lang w:eastAsia="pl-PL"/>
        </w:rPr>
        <w:fldChar w:fldCharType="end"/>
      </w:r>
      <w:bookmarkEnd w:id="46"/>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47" w:name="k142-10"/>
      <w:bookmarkEnd w:id="47"/>
      <w:r w:rsidRPr="00CE5CC3">
        <w:rPr>
          <w:rFonts w:ascii="Times New Roman" w:eastAsia="Times New Roman" w:hAnsi="Times New Roman" w:cs="Times New Roman"/>
          <w:sz w:val="24"/>
          <w:szCs w:val="24"/>
          <w:lang w:eastAsia="pl-PL"/>
        </w:rPr>
        <w:t>10Święta Tradycja i Pismo Święte stanowią jeden święty depozyt słowa Bożego powierzony Kościołowi. Na nim polegając, cały lud święty zjednoczony ze swymi pasterzami trwa stale w nauce Apostołów, we wspólnocie braterskiej, w łamaniu chleba i w modlitwach</w:t>
      </w:r>
      <w:bookmarkStart w:id="48" w:name="pp142-38"/>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"p142-38"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38</w:t>
      </w:r>
      <w:r w:rsidRPr="00CE5CC3">
        <w:rPr>
          <w:rFonts w:ascii="Times New Roman" w:eastAsia="Times New Roman" w:hAnsi="Times New Roman" w:cs="Times New Roman"/>
          <w:sz w:val="24"/>
          <w:szCs w:val="24"/>
          <w:lang w:eastAsia="pl-PL"/>
        </w:rPr>
        <w:fldChar w:fldCharType="end"/>
      </w:r>
      <w:bookmarkEnd w:id="48"/>
      <w:r w:rsidRPr="00CE5CC3">
        <w:rPr>
          <w:rFonts w:ascii="Times New Roman" w:eastAsia="Times New Roman" w:hAnsi="Times New Roman" w:cs="Times New Roman"/>
          <w:sz w:val="24"/>
          <w:szCs w:val="24"/>
          <w:lang w:eastAsia="pl-PL"/>
        </w:rPr>
        <w:t>, tak iż szczególna zaznacza się jednomyślność przełożonych i wiernych w zachowaniu przekazanej wiary, w praktykowaniu jej i wyznawaniu</w:t>
      </w:r>
      <w:bookmarkStart w:id="49" w:name="pp142-3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"p142-39"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39</w:t>
      </w:r>
      <w:r w:rsidRPr="00CE5CC3">
        <w:rPr>
          <w:rFonts w:ascii="Times New Roman" w:eastAsia="Times New Roman" w:hAnsi="Times New Roman" w:cs="Times New Roman"/>
          <w:sz w:val="24"/>
          <w:szCs w:val="24"/>
          <w:lang w:eastAsia="pl-PL"/>
        </w:rPr>
        <w:fldChar w:fldCharType="end"/>
      </w:r>
      <w:bookmarkEnd w:id="49"/>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Zadanie zaś autentycznej interpretacji słowa Bożego, spisanego czy przekazanego przez Tradycję</w:t>
      </w:r>
      <w:bookmarkStart w:id="50" w:name="pp142-40"/>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"p142-40"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40</w:t>
      </w:r>
      <w:r w:rsidRPr="00CE5CC3">
        <w:rPr>
          <w:rFonts w:ascii="Times New Roman" w:eastAsia="Times New Roman" w:hAnsi="Times New Roman" w:cs="Times New Roman"/>
          <w:sz w:val="24"/>
          <w:szCs w:val="24"/>
          <w:lang w:eastAsia="pl-PL"/>
        </w:rPr>
        <w:fldChar w:fldCharType="end"/>
      </w:r>
      <w:bookmarkEnd w:id="50"/>
      <w:r w:rsidRPr="00CE5CC3">
        <w:rPr>
          <w:rFonts w:ascii="Times New Roman" w:eastAsia="Times New Roman" w:hAnsi="Times New Roman" w:cs="Times New Roman"/>
          <w:sz w:val="24"/>
          <w:szCs w:val="24"/>
          <w:lang w:eastAsia="pl-PL"/>
        </w:rPr>
        <w:t>, powierzone zostało samemu tylko żywemu Urzędowi Nauczycielskiemu</w:t>
      </w:r>
      <w:bookmarkStart w:id="51" w:name="pp142-4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"p142-41"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41</w:t>
      </w:r>
      <w:r w:rsidRPr="00CE5CC3">
        <w:rPr>
          <w:rFonts w:ascii="Times New Roman" w:eastAsia="Times New Roman" w:hAnsi="Times New Roman" w:cs="Times New Roman"/>
          <w:sz w:val="24"/>
          <w:szCs w:val="24"/>
          <w:lang w:eastAsia="pl-PL"/>
        </w:rPr>
        <w:fldChar w:fldCharType="end"/>
      </w:r>
      <w:bookmarkEnd w:id="51"/>
      <w:r w:rsidRPr="00CE5CC3">
        <w:rPr>
          <w:rFonts w:ascii="Times New Roman" w:eastAsia="Times New Roman" w:hAnsi="Times New Roman" w:cs="Times New Roman"/>
          <w:sz w:val="24"/>
          <w:szCs w:val="24"/>
          <w:lang w:eastAsia="pl-PL"/>
        </w:rPr>
        <w:t xml:space="preserve"> Kościoła, który autorytatywnie działa w imieniu Jezusa Chrystusa. Urząd ten Nauczycielski nie jest ponad słowem Bożym, lecz jemu służy, nauczając tylko tego, co zostało przekazane. Z rozkazu Bożego i przy pomocy Ducha Świętego słucha on pobożnie słowa Bożego, święcie go strzeże i wiernie wyjaśnia. I wszystko, co podaje do wierzenia jako objawione przez Boga, czerpie z tego jednego depozytu wiary.</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Jasne więc jest, że Święta Tradycja, Pismo Święte i Urząd Nauczycielski Kościoła, wedle najmądrzejszego postanowienia Bożego, tak ściśle ze sobą się łączą i zespalają, że jedno bez pozostałych nie może istnieć, a wszystkie te czynniki razem, każdy na swój sposób, pod natchnieniem jednego Ducha Świętego przyczyniają się skutecznie do zbawienia dusz.</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Rozdział III</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O Boskim natchnieniu Pisma Świętego i o jego interpretacji</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52" w:name="k142-11"/>
      <w:bookmarkEnd w:id="52"/>
      <w:r w:rsidRPr="00CE5CC3">
        <w:rPr>
          <w:rFonts w:ascii="Times New Roman" w:eastAsia="Times New Roman" w:hAnsi="Times New Roman" w:cs="Times New Roman"/>
          <w:sz w:val="24"/>
          <w:szCs w:val="24"/>
          <w:lang w:eastAsia="pl-PL"/>
        </w:rPr>
        <w:t>11Prawdy przez Boga objawione, które są zawarte i wyrażone w Piśmie Świętym, spisane zostały pod natchnieniem Ducha Świętego. Albowiem święta Matka – Kościół uważa na podstawie wiary apostolskiej księgi tak Starego, jak Nowego Testamentu w całości, ze wszystkimi ich częściami za święte i kanoniczne dlatego, że spisane pod natchnieniem Ducha Świętego</w:t>
      </w:r>
      <w:bookmarkStart w:id="53" w:name="pp142-4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"p142-42"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42</w:t>
      </w:r>
      <w:r w:rsidRPr="00CE5CC3">
        <w:rPr>
          <w:rFonts w:ascii="Times New Roman" w:eastAsia="Times New Roman" w:hAnsi="Times New Roman" w:cs="Times New Roman"/>
          <w:sz w:val="24"/>
          <w:szCs w:val="24"/>
          <w:lang w:eastAsia="pl-PL"/>
        </w:rPr>
        <w:fldChar w:fldCharType="end"/>
      </w:r>
      <w:bookmarkEnd w:id="53"/>
      <w:r w:rsidRPr="00CE5CC3">
        <w:rPr>
          <w:rFonts w:ascii="Times New Roman" w:eastAsia="Times New Roman" w:hAnsi="Times New Roman" w:cs="Times New Roman"/>
          <w:sz w:val="24"/>
          <w:szCs w:val="24"/>
          <w:lang w:eastAsia="pl-PL"/>
        </w:rPr>
        <w:t xml:space="preserve"> Boga mają za autora i jako takie zostały Kościołowi przekazane</w:t>
      </w:r>
      <w:bookmarkStart w:id="54" w:name="pp142-43"/>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"p142-43"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43</w:t>
      </w:r>
      <w:r w:rsidRPr="00CE5CC3">
        <w:rPr>
          <w:rFonts w:ascii="Times New Roman" w:eastAsia="Times New Roman" w:hAnsi="Times New Roman" w:cs="Times New Roman"/>
          <w:sz w:val="24"/>
          <w:szCs w:val="24"/>
          <w:lang w:eastAsia="pl-PL"/>
        </w:rPr>
        <w:fldChar w:fldCharType="end"/>
      </w:r>
      <w:bookmarkEnd w:id="54"/>
      <w:r w:rsidRPr="00CE5CC3">
        <w:rPr>
          <w:rFonts w:ascii="Times New Roman" w:eastAsia="Times New Roman" w:hAnsi="Times New Roman" w:cs="Times New Roman"/>
          <w:sz w:val="24"/>
          <w:szCs w:val="24"/>
          <w:lang w:eastAsia="pl-PL"/>
        </w:rPr>
        <w:t xml:space="preserve">. Do sporządzenia Ksiąg świętych wybrał Bóg ludzi, </w:t>
      </w:r>
      <w:r w:rsidRPr="00CE5CC3">
        <w:rPr>
          <w:rFonts w:ascii="Times New Roman" w:eastAsia="Times New Roman" w:hAnsi="Times New Roman" w:cs="Times New Roman"/>
          <w:sz w:val="24"/>
          <w:szCs w:val="24"/>
          <w:lang w:eastAsia="pl-PL"/>
        </w:rPr>
        <w:lastRenderedPageBreak/>
        <w:t>którymi jako używającymi własnych zdolności i sił posłużył się</w:t>
      </w:r>
      <w:bookmarkStart w:id="55" w:name="pp142-44"/>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"p142-44"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44</w:t>
      </w:r>
      <w:r w:rsidRPr="00CE5CC3">
        <w:rPr>
          <w:rFonts w:ascii="Times New Roman" w:eastAsia="Times New Roman" w:hAnsi="Times New Roman" w:cs="Times New Roman"/>
          <w:sz w:val="24"/>
          <w:szCs w:val="24"/>
          <w:lang w:eastAsia="pl-PL"/>
        </w:rPr>
        <w:fldChar w:fldCharType="end"/>
      </w:r>
      <w:bookmarkEnd w:id="55"/>
      <w:r w:rsidRPr="00CE5CC3">
        <w:rPr>
          <w:rFonts w:ascii="Times New Roman" w:eastAsia="Times New Roman" w:hAnsi="Times New Roman" w:cs="Times New Roman"/>
          <w:sz w:val="24"/>
          <w:szCs w:val="24"/>
          <w:lang w:eastAsia="pl-PL"/>
        </w:rPr>
        <w:t>, aby przy Jego działaniu w nich i przez nich</w:t>
      </w:r>
      <w:bookmarkStart w:id="56" w:name="pp142-45"/>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"p142-45"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45</w:t>
      </w:r>
      <w:r w:rsidRPr="00CE5CC3">
        <w:rPr>
          <w:rFonts w:ascii="Times New Roman" w:eastAsia="Times New Roman" w:hAnsi="Times New Roman" w:cs="Times New Roman"/>
          <w:sz w:val="24"/>
          <w:szCs w:val="24"/>
          <w:lang w:eastAsia="pl-PL"/>
        </w:rPr>
        <w:fldChar w:fldCharType="end"/>
      </w:r>
      <w:bookmarkEnd w:id="56"/>
      <w:r w:rsidRPr="00CE5CC3">
        <w:rPr>
          <w:rFonts w:ascii="Times New Roman" w:eastAsia="Times New Roman" w:hAnsi="Times New Roman" w:cs="Times New Roman"/>
          <w:sz w:val="24"/>
          <w:szCs w:val="24"/>
          <w:lang w:eastAsia="pl-PL"/>
        </w:rPr>
        <w:t xml:space="preserve">, jako prawdziwi </w:t>
      </w:r>
      <w:proofErr w:type="spellStart"/>
      <w:r w:rsidRPr="00CE5CC3">
        <w:rPr>
          <w:rFonts w:ascii="Times New Roman" w:eastAsia="Times New Roman" w:hAnsi="Times New Roman" w:cs="Times New Roman"/>
          <w:sz w:val="24"/>
          <w:szCs w:val="24"/>
          <w:lang w:eastAsia="pl-PL"/>
        </w:rPr>
        <w:t>autorowie</w:t>
      </w:r>
      <w:proofErr w:type="spellEnd"/>
      <w:r w:rsidRPr="00CE5CC3">
        <w:rPr>
          <w:rFonts w:ascii="Times New Roman" w:eastAsia="Times New Roman" w:hAnsi="Times New Roman" w:cs="Times New Roman"/>
          <w:sz w:val="24"/>
          <w:szCs w:val="24"/>
          <w:lang w:eastAsia="pl-PL"/>
        </w:rPr>
        <w:t xml:space="preserve"> przekazali na piśmie to wszystko i tylko to, co On chciał</w:t>
      </w:r>
      <w:bookmarkStart w:id="57" w:name="pp142-46"/>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"p142-46"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46</w:t>
      </w:r>
      <w:r w:rsidRPr="00CE5CC3">
        <w:rPr>
          <w:rFonts w:ascii="Times New Roman" w:eastAsia="Times New Roman" w:hAnsi="Times New Roman" w:cs="Times New Roman"/>
          <w:sz w:val="24"/>
          <w:szCs w:val="24"/>
          <w:lang w:eastAsia="pl-PL"/>
        </w:rPr>
        <w:fldChar w:fldCharType="end"/>
      </w:r>
      <w:bookmarkEnd w:id="57"/>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 xml:space="preserve">Ponieważ więc wszystko, co twierdzą </w:t>
      </w:r>
      <w:proofErr w:type="spellStart"/>
      <w:r w:rsidRPr="00CE5CC3">
        <w:rPr>
          <w:rFonts w:ascii="Times New Roman" w:eastAsia="Times New Roman" w:hAnsi="Times New Roman" w:cs="Times New Roman"/>
          <w:sz w:val="24"/>
          <w:szCs w:val="24"/>
          <w:lang w:eastAsia="pl-PL"/>
        </w:rPr>
        <w:t>autorowie</w:t>
      </w:r>
      <w:proofErr w:type="spellEnd"/>
      <w:r w:rsidRPr="00CE5CC3">
        <w:rPr>
          <w:rFonts w:ascii="Times New Roman" w:eastAsia="Times New Roman" w:hAnsi="Times New Roman" w:cs="Times New Roman"/>
          <w:sz w:val="24"/>
          <w:szCs w:val="24"/>
          <w:lang w:eastAsia="pl-PL"/>
        </w:rPr>
        <w:t xml:space="preserve"> natchnieni, czyli hagiografowie, winno być uważane za stwierdzone przez Ducha Świętego, należy zatem uznawać, że Księgi biblijne w sposób pewny, wiernie i bez błędu uczą prawdy, jaka z woli Bożej miała być przez Pismo Święte utrwalona dla naszego zbawienia</w:t>
      </w:r>
      <w:bookmarkStart w:id="58" w:name="pp142-4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"p142-47"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47</w:t>
      </w:r>
      <w:r w:rsidRPr="00CE5CC3">
        <w:rPr>
          <w:rFonts w:ascii="Times New Roman" w:eastAsia="Times New Roman" w:hAnsi="Times New Roman" w:cs="Times New Roman"/>
          <w:sz w:val="24"/>
          <w:szCs w:val="24"/>
          <w:lang w:eastAsia="pl-PL"/>
        </w:rPr>
        <w:fldChar w:fldCharType="end"/>
      </w:r>
      <w:bookmarkEnd w:id="58"/>
      <w:r w:rsidRPr="00CE5CC3">
        <w:rPr>
          <w:rFonts w:ascii="Times New Roman" w:eastAsia="Times New Roman" w:hAnsi="Times New Roman" w:cs="Times New Roman"/>
          <w:sz w:val="24"/>
          <w:szCs w:val="24"/>
          <w:lang w:eastAsia="pl-PL"/>
        </w:rPr>
        <w:t>. Dlatego „każde Pismo przez Boga natchnione użyteczne (jest) do pouczania, do przekonywania, do napominania, do kształcenia w sprawiedliwości: by człowiek Boży stał się doskonały i do wszelkiego dobrego dzieła zaprawiony”</w:t>
      </w:r>
      <w:bookmarkStart w:id="59" w:name="pp142-48"/>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"p142-48"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48</w:t>
      </w:r>
      <w:r w:rsidRPr="00CE5CC3">
        <w:rPr>
          <w:rFonts w:ascii="Times New Roman" w:eastAsia="Times New Roman" w:hAnsi="Times New Roman" w:cs="Times New Roman"/>
          <w:sz w:val="24"/>
          <w:szCs w:val="24"/>
          <w:lang w:eastAsia="pl-PL"/>
        </w:rPr>
        <w:fldChar w:fldCharType="end"/>
      </w:r>
      <w:bookmarkEnd w:id="59"/>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60" w:name="k142-12"/>
      <w:bookmarkEnd w:id="60"/>
      <w:r w:rsidRPr="00CE5CC3">
        <w:rPr>
          <w:rFonts w:ascii="Times New Roman" w:eastAsia="Times New Roman" w:hAnsi="Times New Roman" w:cs="Times New Roman"/>
          <w:sz w:val="24"/>
          <w:szCs w:val="24"/>
          <w:lang w:eastAsia="pl-PL"/>
        </w:rPr>
        <w:t>12Ponieważ zaś Bóg w Piśmie Świętym przemawiał przez ludzi, na sposób ludzki</w:t>
      </w:r>
      <w:bookmarkStart w:id="61" w:name="pp142-4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"p142-49"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49</w:t>
      </w:r>
      <w:r w:rsidRPr="00CE5CC3">
        <w:rPr>
          <w:rFonts w:ascii="Times New Roman" w:eastAsia="Times New Roman" w:hAnsi="Times New Roman" w:cs="Times New Roman"/>
          <w:sz w:val="24"/>
          <w:szCs w:val="24"/>
          <w:lang w:eastAsia="pl-PL"/>
        </w:rPr>
        <w:fldChar w:fldCharType="end"/>
      </w:r>
      <w:bookmarkEnd w:id="61"/>
      <w:r w:rsidRPr="00CE5CC3">
        <w:rPr>
          <w:rFonts w:ascii="Times New Roman" w:eastAsia="Times New Roman" w:hAnsi="Times New Roman" w:cs="Times New Roman"/>
          <w:sz w:val="24"/>
          <w:szCs w:val="24"/>
          <w:lang w:eastAsia="pl-PL"/>
        </w:rPr>
        <w:t>, komentator Pisma Świętego chcąc poznać, co On zamierzał nam oznajmić, powinien uważnie badać, co hagiografowie w rzeczywistości chcieli wyrazić i co Bogu spodobało się ich słowami ujawnić.</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Celem odszukania intencji hagiografów należy między innymi uwzględnić również „rodzaje literackie”.</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Całkiem inaczej bowiem ujmuje się i wyraża prawdę o tekstach historycznych rozmaitego typu, czy prorockich, czy w poetyckich, czy innego rodzaju literackiego.</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Musi więc komentator szukać sensu, jaki hagiograf w określonych okolicznościach, w warunkach swego czasu i swej kultury zamierzał wyrazić i rzeczywiście wyraził za pomocą rodzajów literackich, których w owym czasie używano</w:t>
      </w:r>
      <w:bookmarkStart w:id="62" w:name="pp142-50"/>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"p142-50"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50</w:t>
      </w:r>
      <w:r w:rsidRPr="00CE5CC3">
        <w:rPr>
          <w:rFonts w:ascii="Times New Roman" w:eastAsia="Times New Roman" w:hAnsi="Times New Roman" w:cs="Times New Roman"/>
          <w:sz w:val="24"/>
          <w:szCs w:val="24"/>
          <w:lang w:eastAsia="pl-PL"/>
        </w:rPr>
        <w:fldChar w:fldCharType="end"/>
      </w:r>
      <w:bookmarkEnd w:id="62"/>
      <w:r w:rsidRPr="00CE5CC3">
        <w:rPr>
          <w:rFonts w:ascii="Times New Roman" w:eastAsia="Times New Roman" w:hAnsi="Times New Roman" w:cs="Times New Roman"/>
          <w:sz w:val="24"/>
          <w:szCs w:val="24"/>
          <w:lang w:eastAsia="pl-PL"/>
        </w:rPr>
        <w:t>. By zdobyć właściwe zrozumienie tego, co święty autor chciał na piśmie wyrazić, trzeba zwrócić należytą uwagę tak na owe zwyczaje, naturalne sposoby myślenia, mówienia i opowiadania, przyjęte w czasach hagiografa, jak i na sposoby, które zwykło się było stosować w owej epoce przy wzajemnym obcowaniu ludzi z sobą</w:t>
      </w:r>
      <w:bookmarkStart w:id="63" w:name="pp142-5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"p142-51"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51</w:t>
      </w:r>
      <w:r w:rsidRPr="00CE5CC3">
        <w:rPr>
          <w:rFonts w:ascii="Times New Roman" w:eastAsia="Times New Roman" w:hAnsi="Times New Roman" w:cs="Times New Roman"/>
          <w:sz w:val="24"/>
          <w:szCs w:val="24"/>
          <w:lang w:eastAsia="pl-PL"/>
        </w:rPr>
        <w:fldChar w:fldCharType="end"/>
      </w:r>
      <w:bookmarkEnd w:id="63"/>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Lecz ponieważ Pismo Święte powinno być czytane i interpretowane w tym samym Duchu, w jakim zostało napisane</w:t>
      </w:r>
      <w:bookmarkStart w:id="64" w:name="pp142-5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"p142-52"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52</w:t>
      </w:r>
      <w:r w:rsidRPr="00CE5CC3">
        <w:rPr>
          <w:rFonts w:ascii="Times New Roman" w:eastAsia="Times New Roman" w:hAnsi="Times New Roman" w:cs="Times New Roman"/>
          <w:sz w:val="24"/>
          <w:szCs w:val="24"/>
          <w:lang w:eastAsia="pl-PL"/>
        </w:rPr>
        <w:fldChar w:fldCharType="end"/>
      </w:r>
      <w:bookmarkEnd w:id="64"/>
      <w:r w:rsidRPr="00CE5CC3">
        <w:rPr>
          <w:rFonts w:ascii="Times New Roman" w:eastAsia="Times New Roman" w:hAnsi="Times New Roman" w:cs="Times New Roman"/>
          <w:sz w:val="24"/>
          <w:szCs w:val="24"/>
          <w:lang w:eastAsia="pl-PL"/>
        </w:rPr>
        <w:t>, należy, celem wydobycia właściwego sensu świętych tekstów, nie mniej uważnie także uwzględnić treść i jedność całej Biblii, mając na oku żywą Tradycję całego Kościoła oraz analogię wiary. Zdaniem egzegetów jest pracować wedle tych zasad nad głębszym zrozumieniem i wyjaśnieniem sensu Pisma Świętego, aby dzięki badaniu przygotowawczemu sąd Kościoła nabywał dojrzałości. Albowiem wszystko to, co dotyczy sposobu interpretowania Pisma Świętego, podlega ostatecznie sądowi Kościoła, który ma od Boga polecenie i posłannictwo strzeżenia i wyjaśniania słowa Bożego</w:t>
      </w:r>
      <w:bookmarkStart w:id="65" w:name="pp142-53"/>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"p142-53"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53</w:t>
      </w:r>
      <w:r w:rsidRPr="00CE5CC3">
        <w:rPr>
          <w:rFonts w:ascii="Times New Roman" w:eastAsia="Times New Roman" w:hAnsi="Times New Roman" w:cs="Times New Roman"/>
          <w:sz w:val="24"/>
          <w:szCs w:val="24"/>
          <w:lang w:eastAsia="pl-PL"/>
        </w:rPr>
        <w:fldChar w:fldCharType="end"/>
      </w:r>
      <w:bookmarkEnd w:id="65"/>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66" w:name="k142-13"/>
      <w:bookmarkEnd w:id="66"/>
      <w:r w:rsidRPr="00CE5CC3">
        <w:rPr>
          <w:rFonts w:ascii="Times New Roman" w:eastAsia="Times New Roman" w:hAnsi="Times New Roman" w:cs="Times New Roman"/>
          <w:sz w:val="24"/>
          <w:szCs w:val="24"/>
          <w:lang w:eastAsia="pl-PL"/>
        </w:rPr>
        <w:t>13W Piśmie Świętym więc objawia się – przy stałym zachowaniu Bożej prawdy i świętości – przedziwne „zniżanie się” wiecznej Mądrości, „byśmy uczyli się o niewysłowionej dobroci Boga i o tym, jak bardzo dostosował się On w mowie, okazując przezorność i troskliwość względem naszej natury”</w:t>
      </w:r>
      <w:bookmarkStart w:id="67" w:name="pp142-54"/>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"p142-54"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54</w:t>
      </w:r>
      <w:r w:rsidRPr="00CE5CC3">
        <w:rPr>
          <w:rFonts w:ascii="Times New Roman" w:eastAsia="Times New Roman" w:hAnsi="Times New Roman" w:cs="Times New Roman"/>
          <w:sz w:val="24"/>
          <w:szCs w:val="24"/>
          <w:lang w:eastAsia="pl-PL"/>
        </w:rPr>
        <w:fldChar w:fldCharType="end"/>
      </w:r>
      <w:bookmarkEnd w:id="67"/>
      <w:r w:rsidRPr="00CE5CC3">
        <w:rPr>
          <w:rFonts w:ascii="Times New Roman" w:eastAsia="Times New Roman" w:hAnsi="Times New Roman" w:cs="Times New Roman"/>
          <w:sz w:val="24"/>
          <w:szCs w:val="24"/>
          <w:lang w:eastAsia="pl-PL"/>
        </w:rPr>
        <w:t>. Bo słowa Boże, językami ludzkimi wyrażone, upodobniły się do mowy ludzkiej, jak niegdyś Słowo Ojca Przedwiecznego, przyjąwszy słabe ciało ludzkie, upodobniło się do ludzi.</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Rozdział IV</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O Starym Testamencie</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68" w:name="k142-14"/>
      <w:bookmarkEnd w:id="68"/>
      <w:r w:rsidRPr="00CE5CC3">
        <w:rPr>
          <w:rFonts w:ascii="Times New Roman" w:eastAsia="Times New Roman" w:hAnsi="Times New Roman" w:cs="Times New Roman"/>
          <w:sz w:val="24"/>
          <w:szCs w:val="24"/>
          <w:lang w:eastAsia="pl-PL"/>
        </w:rPr>
        <w:t>14Najmiłościwszy Bóg, zmierzając troskliwie ku zbawieniu całego rodzaju ludzkiego i przygotowując je, szczególnym postanowieniem wybrał sobie naród, by mu powierzyć swe obietnice. Zawarłszy przymierze z Abrahamem</w:t>
      </w:r>
      <w:bookmarkStart w:id="69" w:name="pp142-55"/>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"p142-55"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55</w:t>
      </w:r>
      <w:r w:rsidRPr="00CE5CC3">
        <w:rPr>
          <w:rFonts w:ascii="Times New Roman" w:eastAsia="Times New Roman" w:hAnsi="Times New Roman" w:cs="Times New Roman"/>
          <w:sz w:val="24"/>
          <w:szCs w:val="24"/>
          <w:lang w:eastAsia="pl-PL"/>
        </w:rPr>
        <w:fldChar w:fldCharType="end"/>
      </w:r>
      <w:bookmarkEnd w:id="69"/>
      <w:r w:rsidRPr="00CE5CC3">
        <w:rPr>
          <w:rFonts w:ascii="Times New Roman" w:eastAsia="Times New Roman" w:hAnsi="Times New Roman" w:cs="Times New Roman"/>
          <w:sz w:val="24"/>
          <w:szCs w:val="24"/>
          <w:lang w:eastAsia="pl-PL"/>
        </w:rPr>
        <w:t xml:space="preserve"> i z narodem izraelskim za pośrednictwem Mojżesza</w:t>
      </w:r>
      <w:bookmarkStart w:id="70" w:name="pp142-56"/>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"p142-56"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56</w:t>
      </w:r>
      <w:r w:rsidRPr="00CE5CC3">
        <w:rPr>
          <w:rFonts w:ascii="Times New Roman" w:eastAsia="Times New Roman" w:hAnsi="Times New Roman" w:cs="Times New Roman"/>
          <w:sz w:val="24"/>
          <w:szCs w:val="24"/>
          <w:lang w:eastAsia="pl-PL"/>
        </w:rPr>
        <w:fldChar w:fldCharType="end"/>
      </w:r>
      <w:bookmarkEnd w:id="70"/>
      <w:r w:rsidRPr="00CE5CC3">
        <w:rPr>
          <w:rFonts w:ascii="Times New Roman" w:eastAsia="Times New Roman" w:hAnsi="Times New Roman" w:cs="Times New Roman"/>
          <w:sz w:val="24"/>
          <w:szCs w:val="24"/>
          <w:lang w:eastAsia="pl-PL"/>
        </w:rPr>
        <w:t xml:space="preserve">, tak objawił się słowami i czynami ludowi nabytemu, jako jedyny, prawdziwy i żywy Bóg, ażeby Izrael doświadczył, jakie są drogi Boże w stosunku do ludzi, i aby dzięki przemawianiu </w:t>
      </w:r>
      <w:r w:rsidRPr="00CE5CC3">
        <w:rPr>
          <w:rFonts w:ascii="Times New Roman" w:eastAsia="Times New Roman" w:hAnsi="Times New Roman" w:cs="Times New Roman"/>
          <w:sz w:val="24"/>
          <w:szCs w:val="24"/>
          <w:lang w:eastAsia="pl-PL"/>
        </w:rPr>
        <w:lastRenderedPageBreak/>
        <w:t>Boga przez usta Proroków z biegiem czasu coraz głębiej i jaśniej je rozumiał i coraz szerzej wśród narodów budził ich świadomość</w:t>
      </w:r>
      <w:bookmarkStart w:id="71" w:name="pp142-5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"p142-57"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57</w:t>
      </w:r>
      <w:r w:rsidRPr="00CE5CC3">
        <w:rPr>
          <w:rFonts w:ascii="Times New Roman" w:eastAsia="Times New Roman" w:hAnsi="Times New Roman" w:cs="Times New Roman"/>
          <w:sz w:val="24"/>
          <w:szCs w:val="24"/>
          <w:lang w:eastAsia="pl-PL"/>
        </w:rPr>
        <w:fldChar w:fldCharType="end"/>
      </w:r>
      <w:bookmarkEnd w:id="71"/>
      <w:r w:rsidRPr="00CE5CC3">
        <w:rPr>
          <w:rFonts w:ascii="Times New Roman" w:eastAsia="Times New Roman" w:hAnsi="Times New Roman" w:cs="Times New Roman"/>
          <w:sz w:val="24"/>
          <w:szCs w:val="24"/>
          <w:lang w:eastAsia="pl-PL"/>
        </w:rPr>
        <w:t>. Plan zbawienia przez autorów świętych przepowiedziany, opisany i wyjaśniony, zawarty jest jako prawdziwe słowo Boże w księgach Starego Testamentu, dlatego księgi te przez Boga natchnione zachowują stałą wartość: „cokolwiek bowiem zostało napisane, dla naszego pouczenia napisane jest, abyśmy przez cierpliwość i pociechę ze świętych Pism mieli nadzieję”</w:t>
      </w:r>
      <w:bookmarkStart w:id="72" w:name="pp142-58"/>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"p142-58"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58</w:t>
      </w:r>
      <w:r w:rsidRPr="00CE5CC3">
        <w:rPr>
          <w:rFonts w:ascii="Times New Roman" w:eastAsia="Times New Roman" w:hAnsi="Times New Roman" w:cs="Times New Roman"/>
          <w:sz w:val="24"/>
          <w:szCs w:val="24"/>
          <w:lang w:eastAsia="pl-PL"/>
        </w:rPr>
        <w:fldChar w:fldCharType="end"/>
      </w:r>
      <w:bookmarkEnd w:id="72"/>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73" w:name="k142-15"/>
      <w:bookmarkEnd w:id="73"/>
      <w:r w:rsidRPr="00CE5CC3">
        <w:rPr>
          <w:rFonts w:ascii="Times New Roman" w:eastAsia="Times New Roman" w:hAnsi="Times New Roman" w:cs="Times New Roman"/>
          <w:sz w:val="24"/>
          <w:szCs w:val="24"/>
          <w:lang w:eastAsia="pl-PL"/>
        </w:rPr>
        <w:t>15Ekonomia zbawienia w Starym Testamencie na to była przede wszystkim nastawiona, by przygotować, proroczo zapowiedzieć</w:t>
      </w:r>
      <w:bookmarkStart w:id="74" w:name="pp142-5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"p142-59"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59</w:t>
      </w:r>
      <w:r w:rsidRPr="00CE5CC3">
        <w:rPr>
          <w:rFonts w:ascii="Times New Roman" w:eastAsia="Times New Roman" w:hAnsi="Times New Roman" w:cs="Times New Roman"/>
          <w:sz w:val="24"/>
          <w:szCs w:val="24"/>
          <w:lang w:eastAsia="pl-PL"/>
        </w:rPr>
        <w:fldChar w:fldCharType="end"/>
      </w:r>
      <w:bookmarkEnd w:id="74"/>
      <w:r w:rsidRPr="00CE5CC3">
        <w:rPr>
          <w:rFonts w:ascii="Times New Roman" w:eastAsia="Times New Roman" w:hAnsi="Times New Roman" w:cs="Times New Roman"/>
          <w:sz w:val="24"/>
          <w:szCs w:val="24"/>
          <w:lang w:eastAsia="pl-PL"/>
        </w:rPr>
        <w:t xml:space="preserve"> i rozmaitymi obrazami </w:t>
      </w:r>
      <w:proofErr w:type="spellStart"/>
      <w:r w:rsidRPr="00CE5CC3">
        <w:rPr>
          <w:rFonts w:ascii="Times New Roman" w:eastAsia="Times New Roman" w:hAnsi="Times New Roman" w:cs="Times New Roman"/>
          <w:sz w:val="24"/>
          <w:szCs w:val="24"/>
          <w:lang w:eastAsia="pl-PL"/>
        </w:rPr>
        <w:t>typicznymi</w:t>
      </w:r>
      <w:proofErr w:type="spellEnd"/>
      <w:r w:rsidRPr="00CE5CC3">
        <w:rPr>
          <w:rFonts w:ascii="Times New Roman" w:eastAsia="Times New Roman" w:hAnsi="Times New Roman" w:cs="Times New Roman"/>
          <w:sz w:val="24"/>
          <w:szCs w:val="24"/>
          <w:lang w:eastAsia="pl-PL"/>
        </w:rPr>
        <w:t xml:space="preserve"> oznaczyć</w:t>
      </w:r>
      <w:bookmarkStart w:id="75" w:name="pp142-60"/>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"p142-60"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60</w:t>
      </w:r>
      <w:r w:rsidRPr="00CE5CC3">
        <w:rPr>
          <w:rFonts w:ascii="Times New Roman" w:eastAsia="Times New Roman" w:hAnsi="Times New Roman" w:cs="Times New Roman"/>
          <w:sz w:val="24"/>
          <w:szCs w:val="24"/>
          <w:lang w:eastAsia="pl-PL"/>
        </w:rPr>
        <w:fldChar w:fldCharType="end"/>
      </w:r>
      <w:bookmarkEnd w:id="75"/>
      <w:r w:rsidRPr="00CE5CC3">
        <w:rPr>
          <w:rFonts w:ascii="Times New Roman" w:eastAsia="Times New Roman" w:hAnsi="Times New Roman" w:cs="Times New Roman"/>
          <w:sz w:val="24"/>
          <w:szCs w:val="24"/>
          <w:lang w:eastAsia="pl-PL"/>
        </w:rPr>
        <w:t xml:space="preserve"> nadejście Chrystusa Odkupiciela wszystkich oraz Królestwa mesjańskiego. A księgi Starego Testamentu, stosownie do położenia rodzaju ludzkiego przed dokonanym przez Chrystusa zbawieniem, udostępniają wszystkim znajomość Boga i człowieka oraz sposobów działania Boga sprawiedliwego i miłosiernego w stosunku do ludzi. Jakkolwiek księgi te zawierają także sprawy niedoskonałe i przemijające, pokazują jednak prawdziwą pedagogię Bożą</w:t>
      </w:r>
      <w:bookmarkStart w:id="76" w:name="pp142-6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"p142-61"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61</w:t>
      </w:r>
      <w:r w:rsidRPr="00CE5CC3">
        <w:rPr>
          <w:rFonts w:ascii="Times New Roman" w:eastAsia="Times New Roman" w:hAnsi="Times New Roman" w:cs="Times New Roman"/>
          <w:sz w:val="24"/>
          <w:szCs w:val="24"/>
          <w:lang w:eastAsia="pl-PL"/>
        </w:rPr>
        <w:fldChar w:fldCharType="end"/>
      </w:r>
      <w:bookmarkEnd w:id="76"/>
      <w:r w:rsidRPr="00CE5CC3">
        <w:rPr>
          <w:rFonts w:ascii="Times New Roman" w:eastAsia="Times New Roman" w:hAnsi="Times New Roman" w:cs="Times New Roman"/>
          <w:sz w:val="24"/>
          <w:szCs w:val="24"/>
          <w:lang w:eastAsia="pl-PL"/>
        </w:rPr>
        <w:t>. Stąd też owe księgi, które przecież wyrażają żywy zmysł Boży, w których kryją się wzniosłe o Bogu nauki oraz zbawienna mądrość co do życia człowieka i przedziwny skarbiec modlitw, w którym wreszcie utajona jest tajemnica naszego zbawienia – powinny być przez wiernych chrześcijan ze czcią przyjmowane.</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77" w:name="k142-16"/>
      <w:bookmarkEnd w:id="77"/>
      <w:r w:rsidRPr="00CE5CC3">
        <w:rPr>
          <w:rFonts w:ascii="Times New Roman" w:eastAsia="Times New Roman" w:hAnsi="Times New Roman" w:cs="Times New Roman"/>
          <w:sz w:val="24"/>
          <w:szCs w:val="24"/>
          <w:lang w:eastAsia="pl-PL"/>
        </w:rPr>
        <w:t>16Bóg, sprawca natchnienia i autor ksiąg obydwu Testamentów, mądrze postanowił, by Nowy Testament był ukryty w Starym, a Stary w Nowym znalazł wyjaśnienie</w:t>
      </w:r>
      <w:bookmarkStart w:id="78" w:name="pp142-6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"p142-62"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62</w:t>
      </w:r>
      <w:r w:rsidRPr="00CE5CC3">
        <w:rPr>
          <w:rFonts w:ascii="Times New Roman" w:eastAsia="Times New Roman" w:hAnsi="Times New Roman" w:cs="Times New Roman"/>
          <w:sz w:val="24"/>
          <w:szCs w:val="24"/>
          <w:lang w:eastAsia="pl-PL"/>
        </w:rPr>
        <w:fldChar w:fldCharType="end"/>
      </w:r>
      <w:bookmarkEnd w:id="78"/>
      <w:r w:rsidRPr="00CE5CC3">
        <w:rPr>
          <w:rFonts w:ascii="Times New Roman" w:eastAsia="Times New Roman" w:hAnsi="Times New Roman" w:cs="Times New Roman"/>
          <w:sz w:val="24"/>
          <w:szCs w:val="24"/>
          <w:lang w:eastAsia="pl-PL"/>
        </w:rPr>
        <w:t>. Bo choć Chrystus ustanowił Nowe Przymierze we krwi swojej</w:t>
      </w:r>
      <w:bookmarkStart w:id="79" w:name="pp142-63"/>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"p142-63"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63</w:t>
      </w:r>
      <w:r w:rsidRPr="00CE5CC3">
        <w:rPr>
          <w:rFonts w:ascii="Times New Roman" w:eastAsia="Times New Roman" w:hAnsi="Times New Roman" w:cs="Times New Roman"/>
          <w:sz w:val="24"/>
          <w:szCs w:val="24"/>
          <w:lang w:eastAsia="pl-PL"/>
        </w:rPr>
        <w:fldChar w:fldCharType="end"/>
      </w:r>
      <w:bookmarkEnd w:id="79"/>
      <w:r w:rsidRPr="00CE5CC3">
        <w:rPr>
          <w:rFonts w:ascii="Times New Roman" w:eastAsia="Times New Roman" w:hAnsi="Times New Roman" w:cs="Times New Roman"/>
          <w:sz w:val="24"/>
          <w:szCs w:val="24"/>
          <w:lang w:eastAsia="pl-PL"/>
        </w:rPr>
        <w:t>, wszakże księgi Starego Testamentu, przyjęte w całości do nauki ewangelicznej</w:t>
      </w:r>
      <w:bookmarkStart w:id="80" w:name="pp142-64"/>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"p142-64"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64</w:t>
      </w:r>
      <w:r w:rsidRPr="00CE5CC3">
        <w:rPr>
          <w:rFonts w:ascii="Times New Roman" w:eastAsia="Times New Roman" w:hAnsi="Times New Roman" w:cs="Times New Roman"/>
          <w:sz w:val="24"/>
          <w:szCs w:val="24"/>
          <w:lang w:eastAsia="pl-PL"/>
        </w:rPr>
        <w:fldChar w:fldCharType="end"/>
      </w:r>
      <w:bookmarkEnd w:id="80"/>
      <w:r w:rsidRPr="00CE5CC3">
        <w:rPr>
          <w:rFonts w:ascii="Times New Roman" w:eastAsia="Times New Roman" w:hAnsi="Times New Roman" w:cs="Times New Roman"/>
          <w:sz w:val="24"/>
          <w:szCs w:val="24"/>
          <w:lang w:eastAsia="pl-PL"/>
        </w:rPr>
        <w:t>, w Nowym Testamencie uzyskują i ujawniają swój pełny sens</w:t>
      </w:r>
      <w:bookmarkStart w:id="81" w:name="pp142-65"/>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"p142-65"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65</w:t>
      </w:r>
      <w:r w:rsidRPr="00CE5CC3">
        <w:rPr>
          <w:rFonts w:ascii="Times New Roman" w:eastAsia="Times New Roman" w:hAnsi="Times New Roman" w:cs="Times New Roman"/>
          <w:sz w:val="24"/>
          <w:szCs w:val="24"/>
          <w:lang w:eastAsia="pl-PL"/>
        </w:rPr>
        <w:fldChar w:fldCharType="end"/>
      </w:r>
      <w:bookmarkEnd w:id="81"/>
      <w:r w:rsidRPr="00CE5CC3">
        <w:rPr>
          <w:rFonts w:ascii="Times New Roman" w:eastAsia="Times New Roman" w:hAnsi="Times New Roman" w:cs="Times New Roman"/>
          <w:sz w:val="24"/>
          <w:szCs w:val="24"/>
          <w:lang w:eastAsia="pl-PL"/>
        </w:rPr>
        <w:t xml:space="preserve"> i nawzajem oświetlają i wyjaśniają Nowy Testament.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Rozdział V</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O Nowym Testamencie</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82" w:name="k142-17"/>
      <w:bookmarkEnd w:id="82"/>
      <w:r w:rsidRPr="00CE5CC3">
        <w:rPr>
          <w:rFonts w:ascii="Times New Roman" w:eastAsia="Times New Roman" w:hAnsi="Times New Roman" w:cs="Times New Roman"/>
          <w:sz w:val="24"/>
          <w:szCs w:val="24"/>
          <w:lang w:eastAsia="pl-PL"/>
        </w:rPr>
        <w:t>17Słowo Boże, które jest mocą Bożą ku zbawieniu każdego wierzącego</w:t>
      </w:r>
      <w:bookmarkStart w:id="83" w:name="pp142-66"/>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"p142-66"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66</w:t>
      </w:r>
      <w:r w:rsidRPr="00CE5CC3">
        <w:rPr>
          <w:rFonts w:ascii="Times New Roman" w:eastAsia="Times New Roman" w:hAnsi="Times New Roman" w:cs="Times New Roman"/>
          <w:sz w:val="24"/>
          <w:szCs w:val="24"/>
          <w:lang w:eastAsia="pl-PL"/>
        </w:rPr>
        <w:fldChar w:fldCharType="end"/>
      </w:r>
      <w:bookmarkEnd w:id="83"/>
      <w:r w:rsidRPr="00CE5CC3">
        <w:rPr>
          <w:rFonts w:ascii="Times New Roman" w:eastAsia="Times New Roman" w:hAnsi="Times New Roman" w:cs="Times New Roman"/>
          <w:sz w:val="24"/>
          <w:szCs w:val="24"/>
          <w:lang w:eastAsia="pl-PL"/>
        </w:rPr>
        <w:t>, w pismach Nowego Testamentu znamienitym sposobem jest uobecnione i okazuje swą siłę. Gdy bowiem nadeszła pełność czasu</w:t>
      </w:r>
      <w:bookmarkStart w:id="84" w:name="pp142-6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"p142-67"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67</w:t>
      </w:r>
      <w:r w:rsidRPr="00CE5CC3">
        <w:rPr>
          <w:rFonts w:ascii="Times New Roman" w:eastAsia="Times New Roman" w:hAnsi="Times New Roman" w:cs="Times New Roman"/>
          <w:sz w:val="24"/>
          <w:szCs w:val="24"/>
          <w:lang w:eastAsia="pl-PL"/>
        </w:rPr>
        <w:fldChar w:fldCharType="end"/>
      </w:r>
      <w:bookmarkEnd w:id="84"/>
      <w:r w:rsidRPr="00CE5CC3">
        <w:rPr>
          <w:rFonts w:ascii="Times New Roman" w:eastAsia="Times New Roman" w:hAnsi="Times New Roman" w:cs="Times New Roman"/>
          <w:sz w:val="24"/>
          <w:szCs w:val="24"/>
          <w:lang w:eastAsia="pl-PL"/>
        </w:rPr>
        <w:t>, Słowo stało się ciałem i zamieszkało między nami pełne łaski i prawdy</w:t>
      </w:r>
      <w:bookmarkStart w:id="85" w:name="pp142-68"/>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"p142-68"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68</w:t>
      </w:r>
      <w:r w:rsidRPr="00CE5CC3">
        <w:rPr>
          <w:rFonts w:ascii="Times New Roman" w:eastAsia="Times New Roman" w:hAnsi="Times New Roman" w:cs="Times New Roman"/>
          <w:sz w:val="24"/>
          <w:szCs w:val="24"/>
          <w:lang w:eastAsia="pl-PL"/>
        </w:rPr>
        <w:fldChar w:fldCharType="end"/>
      </w:r>
      <w:bookmarkEnd w:id="85"/>
      <w:r w:rsidRPr="00CE5CC3">
        <w:rPr>
          <w:rFonts w:ascii="Times New Roman" w:eastAsia="Times New Roman" w:hAnsi="Times New Roman" w:cs="Times New Roman"/>
          <w:sz w:val="24"/>
          <w:szCs w:val="24"/>
          <w:lang w:eastAsia="pl-PL"/>
        </w:rPr>
        <w:t>. Chrystus założył Królestwo Boże na ziemi, czynami i słowami objawił Ojca swego i siebie samego, a przez śmierć, zmartwychwstanie i chwalebne wniebowstąpienie oraz zesłanie Ducha Świętego dokończył swego dzieła. Podwyższony nad ziemię wszystkich do siebie przyciąga</w:t>
      </w:r>
      <w:bookmarkStart w:id="86" w:name="pp142-6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"p142-69"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69</w:t>
      </w:r>
      <w:r w:rsidRPr="00CE5CC3">
        <w:rPr>
          <w:rFonts w:ascii="Times New Roman" w:eastAsia="Times New Roman" w:hAnsi="Times New Roman" w:cs="Times New Roman"/>
          <w:sz w:val="24"/>
          <w:szCs w:val="24"/>
          <w:lang w:eastAsia="pl-PL"/>
        </w:rPr>
        <w:fldChar w:fldCharType="end"/>
      </w:r>
      <w:bookmarkEnd w:id="86"/>
      <w:r w:rsidRPr="00CE5CC3">
        <w:rPr>
          <w:rFonts w:ascii="Times New Roman" w:eastAsia="Times New Roman" w:hAnsi="Times New Roman" w:cs="Times New Roman"/>
          <w:sz w:val="24"/>
          <w:szCs w:val="24"/>
          <w:lang w:eastAsia="pl-PL"/>
        </w:rPr>
        <w:t>, On, który sam jeden ma słowa żywota wiecznego</w:t>
      </w:r>
      <w:bookmarkStart w:id="87" w:name="pp142-70"/>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"p142-70"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70</w:t>
      </w:r>
      <w:r w:rsidRPr="00CE5CC3">
        <w:rPr>
          <w:rFonts w:ascii="Times New Roman" w:eastAsia="Times New Roman" w:hAnsi="Times New Roman" w:cs="Times New Roman"/>
          <w:sz w:val="24"/>
          <w:szCs w:val="24"/>
          <w:lang w:eastAsia="pl-PL"/>
        </w:rPr>
        <w:fldChar w:fldCharType="end"/>
      </w:r>
      <w:bookmarkEnd w:id="87"/>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Tajemnica ta nie została oznajmiona innym pokoleniom tak, jak teraz objawiona została przez Ducha Świętego jego świętym Apostołom i Prorokom</w:t>
      </w:r>
      <w:bookmarkStart w:id="88" w:name="pp142-7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"p142-71"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71</w:t>
      </w:r>
      <w:r w:rsidRPr="00CE5CC3">
        <w:rPr>
          <w:rFonts w:ascii="Times New Roman" w:eastAsia="Times New Roman" w:hAnsi="Times New Roman" w:cs="Times New Roman"/>
          <w:sz w:val="24"/>
          <w:szCs w:val="24"/>
          <w:lang w:eastAsia="pl-PL"/>
        </w:rPr>
        <w:fldChar w:fldCharType="end"/>
      </w:r>
      <w:bookmarkEnd w:id="88"/>
      <w:r w:rsidRPr="00CE5CC3">
        <w:rPr>
          <w:rFonts w:ascii="Times New Roman" w:eastAsia="Times New Roman" w:hAnsi="Times New Roman" w:cs="Times New Roman"/>
          <w:sz w:val="24"/>
          <w:szCs w:val="24"/>
          <w:lang w:eastAsia="pl-PL"/>
        </w:rPr>
        <w:t>, aby głosili Ewangelię, wzbudzali wiarę w Jezusa Chrystusa i Pana oraz zgromadzali Kościół. Pisma Nowego Testamentu są trwałym, boskim świadectwem tych spraw.</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89" w:name="k142-18"/>
      <w:bookmarkEnd w:id="89"/>
      <w:r w:rsidRPr="00CE5CC3">
        <w:rPr>
          <w:rFonts w:ascii="Times New Roman" w:eastAsia="Times New Roman" w:hAnsi="Times New Roman" w:cs="Times New Roman"/>
          <w:sz w:val="24"/>
          <w:szCs w:val="24"/>
          <w:lang w:eastAsia="pl-PL"/>
        </w:rPr>
        <w:t>18Niczyjej nie uchodzi uwagi, że wśród wszystkich pism Nowego Testamentu, Ewangelie zajmują słusznie miejsce najwybitniejsze. Są bowiem głównym świadectwem życia i nauki Słowa Wcielonego, naszego Zbawiciela.</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Kościół zawsze i wszędzie utrzymywał i utrzymuje, że cztery Ewangelie są pochodzenia apostolskiego. Co bowiem Apostołowie na polecenie Chrystusa głosili, to później oni sami oraz mężowie apostolscy pod natchnieniem Ducha Świętego na piśmie nam przekazali, jako fundament wiary, mianowicie czteropostaciową Ewangelię według Mateusza, Marka, Łukasza i Jana</w:t>
      </w:r>
      <w:bookmarkStart w:id="90" w:name="pp142-7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"p142-72"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72</w:t>
      </w:r>
      <w:r w:rsidRPr="00CE5CC3">
        <w:rPr>
          <w:rFonts w:ascii="Times New Roman" w:eastAsia="Times New Roman" w:hAnsi="Times New Roman" w:cs="Times New Roman"/>
          <w:sz w:val="24"/>
          <w:szCs w:val="24"/>
          <w:lang w:eastAsia="pl-PL"/>
        </w:rPr>
        <w:fldChar w:fldCharType="end"/>
      </w:r>
      <w:bookmarkEnd w:id="90"/>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91" w:name="k142-19"/>
      <w:bookmarkEnd w:id="91"/>
      <w:r w:rsidRPr="00CE5CC3">
        <w:rPr>
          <w:rFonts w:ascii="Times New Roman" w:eastAsia="Times New Roman" w:hAnsi="Times New Roman" w:cs="Times New Roman"/>
          <w:sz w:val="24"/>
          <w:szCs w:val="24"/>
          <w:lang w:eastAsia="pl-PL"/>
        </w:rPr>
        <w:lastRenderedPageBreak/>
        <w:t>19Święta Matka-Kościół silnie i bardzo stanowczo utrzymywał i utrzymuje, że cztery wspomniane Ewangelie, których historyczność bez wahania stwierdza, podają wiernie to, co Jezus, Syn Boży, żyjąc wśród ludzi, dla wiecznego ich zbawienia rzeczywiście uczynił i tego uczył aż do dnia, w którym został wzięty do nieba</w:t>
      </w:r>
      <w:bookmarkStart w:id="92" w:name="pp142-73"/>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"p142-73"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73</w:t>
      </w:r>
      <w:r w:rsidRPr="00CE5CC3">
        <w:rPr>
          <w:rFonts w:ascii="Times New Roman" w:eastAsia="Times New Roman" w:hAnsi="Times New Roman" w:cs="Times New Roman"/>
          <w:sz w:val="24"/>
          <w:szCs w:val="24"/>
          <w:lang w:eastAsia="pl-PL"/>
        </w:rPr>
        <w:fldChar w:fldCharType="end"/>
      </w:r>
      <w:bookmarkEnd w:id="92"/>
      <w:r w:rsidRPr="00CE5CC3">
        <w:rPr>
          <w:rFonts w:ascii="Times New Roman" w:eastAsia="Times New Roman" w:hAnsi="Times New Roman" w:cs="Times New Roman"/>
          <w:sz w:val="24"/>
          <w:szCs w:val="24"/>
          <w:lang w:eastAsia="pl-PL"/>
        </w:rPr>
        <w:t>. Apostołowie po wniebowstąpieniu Pana to, co On powiedział i czynił, przekazali słuchaczom w pełniejszym zrozumieniu, którym cieszyli się pouczeni chwalebnymi wydarzeniami życia Jezusa oraz światłem Ducha prawdy</w:t>
      </w:r>
      <w:bookmarkStart w:id="93" w:name="pp142-74"/>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"p142-74"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74</w:t>
      </w:r>
      <w:r w:rsidRPr="00CE5CC3">
        <w:rPr>
          <w:rFonts w:ascii="Times New Roman" w:eastAsia="Times New Roman" w:hAnsi="Times New Roman" w:cs="Times New Roman"/>
          <w:sz w:val="24"/>
          <w:szCs w:val="24"/>
          <w:lang w:eastAsia="pl-PL"/>
        </w:rPr>
        <w:fldChar w:fldCharType="end"/>
      </w:r>
      <w:bookmarkEnd w:id="93"/>
      <w:r w:rsidRPr="00CE5CC3">
        <w:rPr>
          <w:rFonts w:ascii="Times New Roman" w:eastAsia="Times New Roman" w:hAnsi="Times New Roman" w:cs="Times New Roman"/>
          <w:sz w:val="24"/>
          <w:szCs w:val="24"/>
          <w:lang w:eastAsia="pl-PL"/>
        </w:rPr>
        <w:t xml:space="preserve"> oświeceni</w:t>
      </w:r>
      <w:bookmarkStart w:id="94" w:name="pp142-75"/>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"p142-75"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75</w:t>
      </w:r>
      <w:r w:rsidRPr="00CE5CC3">
        <w:rPr>
          <w:rFonts w:ascii="Times New Roman" w:eastAsia="Times New Roman" w:hAnsi="Times New Roman" w:cs="Times New Roman"/>
          <w:sz w:val="24"/>
          <w:szCs w:val="24"/>
          <w:lang w:eastAsia="pl-PL"/>
        </w:rPr>
        <w:fldChar w:fldCharType="end"/>
      </w:r>
      <w:bookmarkEnd w:id="94"/>
      <w:r w:rsidRPr="00CE5CC3">
        <w:rPr>
          <w:rFonts w:ascii="Times New Roman" w:eastAsia="Times New Roman" w:hAnsi="Times New Roman" w:cs="Times New Roman"/>
          <w:sz w:val="24"/>
          <w:szCs w:val="24"/>
          <w:lang w:eastAsia="pl-PL"/>
        </w:rPr>
        <w:t xml:space="preserve">. Święci zaś </w:t>
      </w:r>
      <w:proofErr w:type="spellStart"/>
      <w:r w:rsidRPr="00CE5CC3">
        <w:rPr>
          <w:rFonts w:ascii="Times New Roman" w:eastAsia="Times New Roman" w:hAnsi="Times New Roman" w:cs="Times New Roman"/>
          <w:sz w:val="24"/>
          <w:szCs w:val="24"/>
          <w:lang w:eastAsia="pl-PL"/>
        </w:rPr>
        <w:t>autorowie</w:t>
      </w:r>
      <w:proofErr w:type="spellEnd"/>
      <w:r w:rsidRPr="00CE5CC3">
        <w:rPr>
          <w:rFonts w:ascii="Times New Roman" w:eastAsia="Times New Roman" w:hAnsi="Times New Roman" w:cs="Times New Roman"/>
          <w:sz w:val="24"/>
          <w:szCs w:val="24"/>
          <w:lang w:eastAsia="pl-PL"/>
        </w:rPr>
        <w:t xml:space="preserve"> napisali cztery Ewangelie, wybierając niektóre z wielu wiadomości przekazanych ustnie lub pisemnie, ujmując pewne rzeczy syntetycznie lub objaśniając, przy uwzględnieniu sytuacji Kościołów, zachowując wreszcie formę przepowiadania, ale zawsze tak, aby nam przekazać szczerą prawdę o Jezusie</w:t>
      </w:r>
      <w:bookmarkStart w:id="95" w:name="pp142-76"/>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"p142-76"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76</w:t>
      </w:r>
      <w:r w:rsidRPr="00CE5CC3">
        <w:rPr>
          <w:rFonts w:ascii="Times New Roman" w:eastAsia="Times New Roman" w:hAnsi="Times New Roman" w:cs="Times New Roman"/>
          <w:sz w:val="24"/>
          <w:szCs w:val="24"/>
          <w:lang w:eastAsia="pl-PL"/>
        </w:rPr>
        <w:fldChar w:fldCharType="end"/>
      </w:r>
      <w:bookmarkEnd w:id="95"/>
      <w:r w:rsidRPr="00CE5CC3">
        <w:rPr>
          <w:rFonts w:ascii="Times New Roman" w:eastAsia="Times New Roman" w:hAnsi="Times New Roman" w:cs="Times New Roman"/>
          <w:sz w:val="24"/>
          <w:szCs w:val="24"/>
          <w:lang w:eastAsia="pl-PL"/>
        </w:rPr>
        <w:t>. W tej przecież intencji pisali czerpiąc z własnej pamięci i własnych wspomnień, czy też korzystając ze świadectwa tych, którzy „od początku byli naocznymi świadkami i sługami słowa”, byśmy poznali „prawdę” tych nauk, które otrzymaliśmy</w:t>
      </w:r>
      <w:bookmarkStart w:id="96" w:name="pp142-7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"p142-77"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77</w:t>
      </w:r>
      <w:r w:rsidRPr="00CE5CC3">
        <w:rPr>
          <w:rFonts w:ascii="Times New Roman" w:eastAsia="Times New Roman" w:hAnsi="Times New Roman" w:cs="Times New Roman"/>
          <w:sz w:val="24"/>
          <w:szCs w:val="24"/>
          <w:lang w:eastAsia="pl-PL"/>
        </w:rPr>
        <w:fldChar w:fldCharType="end"/>
      </w:r>
      <w:bookmarkEnd w:id="96"/>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97" w:name="k142-20"/>
      <w:bookmarkEnd w:id="97"/>
      <w:r w:rsidRPr="00CE5CC3">
        <w:rPr>
          <w:rFonts w:ascii="Times New Roman" w:eastAsia="Times New Roman" w:hAnsi="Times New Roman" w:cs="Times New Roman"/>
          <w:sz w:val="24"/>
          <w:szCs w:val="24"/>
          <w:lang w:eastAsia="pl-PL"/>
        </w:rPr>
        <w:t>20Kanon Nowego Testamentu, oprócz czterech Ewangelii, zawiera także listy św. Pawła i inne pisma apostolskie, spisane pod natchnieniem Ducha Świętego. W nich, za mądrym zrządzeniem Bożym, znajdujemy potwierdzenie wiadomości o Chrystusie Panu, coraz dokładniejsze objaśnienie prawdziwej Jego nauki, ogłoszenie zbawczej potęgi boskiego dzieła Chrystusa, opis początków Kościoła i jego przedziwnego rozszerzania się oraz zapowiedź jego chwalebnego dopełnienia.</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Pan Jezus bowiem pomagał swym Apostołom, jak przyrzekł</w:t>
      </w:r>
      <w:bookmarkStart w:id="98" w:name="pp142-78"/>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"p142-78"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78</w:t>
      </w:r>
      <w:r w:rsidRPr="00CE5CC3">
        <w:rPr>
          <w:rFonts w:ascii="Times New Roman" w:eastAsia="Times New Roman" w:hAnsi="Times New Roman" w:cs="Times New Roman"/>
          <w:sz w:val="24"/>
          <w:szCs w:val="24"/>
          <w:lang w:eastAsia="pl-PL"/>
        </w:rPr>
        <w:fldChar w:fldCharType="end"/>
      </w:r>
      <w:bookmarkEnd w:id="98"/>
      <w:r w:rsidRPr="00CE5CC3">
        <w:rPr>
          <w:rFonts w:ascii="Times New Roman" w:eastAsia="Times New Roman" w:hAnsi="Times New Roman" w:cs="Times New Roman"/>
          <w:sz w:val="24"/>
          <w:szCs w:val="24"/>
          <w:lang w:eastAsia="pl-PL"/>
        </w:rPr>
        <w:t>, i zesłał im Ducha Pocieszyciela, by ich prowadził ku pełni prawdy</w:t>
      </w:r>
      <w:bookmarkStart w:id="99" w:name="pp142-7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"p142-79"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79</w:t>
      </w:r>
      <w:r w:rsidRPr="00CE5CC3">
        <w:rPr>
          <w:rFonts w:ascii="Times New Roman" w:eastAsia="Times New Roman" w:hAnsi="Times New Roman" w:cs="Times New Roman"/>
          <w:sz w:val="24"/>
          <w:szCs w:val="24"/>
          <w:lang w:eastAsia="pl-PL"/>
        </w:rPr>
        <w:fldChar w:fldCharType="end"/>
      </w:r>
      <w:bookmarkEnd w:id="99"/>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Rozdział VI</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O Piśmie Świętym w życiu Kościoła</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00" w:name="k142-21"/>
      <w:bookmarkEnd w:id="100"/>
      <w:r w:rsidRPr="00CE5CC3">
        <w:rPr>
          <w:rFonts w:ascii="Times New Roman" w:eastAsia="Times New Roman" w:hAnsi="Times New Roman" w:cs="Times New Roman"/>
          <w:sz w:val="24"/>
          <w:szCs w:val="24"/>
          <w:lang w:eastAsia="pl-PL"/>
        </w:rPr>
        <w:t>21Kościół miał zawsze we czci Pisma Boże, podobnie jak samo Ciało Pańskie, skoro zwłaszcza w Liturgii św. nie przestaje brać i podawać wiernym chleb żywota tak ze stołu słowa Bożego, jak i Ciała Chrystusowego. Zawsze uważał i uważa owe Pisma zgodnie z Tradycją świętą, za najwyższe prawidło swej wiary, ponieważ natchnione przez Boga i raz na zawsze utrwalone na piśmie przekazują niezmiennie słowo samego Boga, a w wypowiedziach Proroków i Apostołów pozwala rozbrzmiewać głosowi Ducha Świętego. Trzeba więc, aby całe nauczanie kościelne, tak jak sama religia chrześcijańska, żywiło się i kierowało Pismem Świętym. Albowiem w księgach świętych Ojciec, który jest w niebie spotyka się miłościwie ze swymi dziećmi i prowadzi z nimi rozmowę. Tak wielka zaś tkwi w słowie Bożym moc i potęga, że jest ono dla Kościoła podporą i siłą żywotną, a dla synów Kościoła utwierdzeniem wiary, pokarmem duszy oraz źródłem czystym i stałym życia duchowego. Stąd doskonałe zastosowanie ma do Pisma Świętego powiedzenie: „żywe jest słowo Boże i skuteczne”</w:t>
      </w:r>
      <w:bookmarkStart w:id="101" w:name="pp142-80"/>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"p142-80"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80</w:t>
      </w:r>
      <w:r w:rsidRPr="00CE5CC3">
        <w:rPr>
          <w:rFonts w:ascii="Times New Roman" w:eastAsia="Times New Roman" w:hAnsi="Times New Roman" w:cs="Times New Roman"/>
          <w:sz w:val="24"/>
          <w:szCs w:val="24"/>
          <w:lang w:eastAsia="pl-PL"/>
        </w:rPr>
        <w:fldChar w:fldCharType="end"/>
      </w:r>
      <w:bookmarkEnd w:id="101"/>
      <w:r w:rsidRPr="00CE5CC3">
        <w:rPr>
          <w:rFonts w:ascii="Times New Roman" w:eastAsia="Times New Roman" w:hAnsi="Times New Roman" w:cs="Times New Roman"/>
          <w:sz w:val="24"/>
          <w:szCs w:val="24"/>
          <w:lang w:eastAsia="pl-PL"/>
        </w:rPr>
        <w:t>, które „ma moc zbudować i dać dziedzictwo wszystkim uświęconym”</w:t>
      </w:r>
      <w:bookmarkStart w:id="102" w:name="pp142-8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"p142-81"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81</w:t>
      </w:r>
      <w:r w:rsidRPr="00CE5CC3">
        <w:rPr>
          <w:rFonts w:ascii="Times New Roman" w:eastAsia="Times New Roman" w:hAnsi="Times New Roman" w:cs="Times New Roman"/>
          <w:sz w:val="24"/>
          <w:szCs w:val="24"/>
          <w:lang w:eastAsia="pl-PL"/>
        </w:rPr>
        <w:fldChar w:fldCharType="end"/>
      </w:r>
      <w:bookmarkEnd w:id="102"/>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03" w:name="k142-22"/>
      <w:bookmarkEnd w:id="103"/>
      <w:r w:rsidRPr="00CE5CC3">
        <w:rPr>
          <w:rFonts w:ascii="Times New Roman" w:eastAsia="Times New Roman" w:hAnsi="Times New Roman" w:cs="Times New Roman"/>
          <w:sz w:val="24"/>
          <w:szCs w:val="24"/>
          <w:lang w:eastAsia="pl-PL"/>
        </w:rPr>
        <w:t>22Wierni Chrystusowi winni mieć szeroki dostęp do Pisma Świętego. Z tej to przyczyny Kościół zaraz od początku przejął, jako swój, ów najstarszy grecki przekład Starego Testamentu, biorąc nazwę od siedemdziesięciu mężów, a inne przekłady wschodnie i łacińskie, zwłaszcza tzw. Wulgatę, zawsze ma w poszanowaniu. A ponieważ słowo Boże powinno być po wszystkie czasy wszystkim dostępne, Kościół stara się o to z macierzyńską troskliwością, by opracowano odpowiednie i ścisłe przekłady na różne języki, zwłaszcza z oryginalnych tekstów Ksiąg świętych. Skoro one przy danej sposobności i za zezwoleniem władzy Kościoła zostaną sporządzone wspólnym wysiłkiem z braćmi odłączonymi, będą mogły być używane przez wszystkich chrześcijan.</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04" w:name="k142-23"/>
      <w:bookmarkEnd w:id="104"/>
      <w:r w:rsidRPr="00CE5CC3">
        <w:rPr>
          <w:rFonts w:ascii="Times New Roman" w:eastAsia="Times New Roman" w:hAnsi="Times New Roman" w:cs="Times New Roman"/>
          <w:sz w:val="24"/>
          <w:szCs w:val="24"/>
          <w:lang w:eastAsia="pl-PL"/>
        </w:rPr>
        <w:t xml:space="preserve">23Oblubienica Słowa Wcielonego, czyli Kościół, przez Ducha Świętego pouczony, usiłuje coraz głębsze osiągnąć zrozumienie Pisma Świętego, by dzieci swoje bezustannie karmić słowami Bożymi. Dlatego też należycie popiera także studium Ojców Kościoła tak wschodnich jak i </w:t>
      </w:r>
      <w:r w:rsidRPr="00CE5CC3">
        <w:rPr>
          <w:rFonts w:ascii="Times New Roman" w:eastAsia="Times New Roman" w:hAnsi="Times New Roman" w:cs="Times New Roman"/>
          <w:sz w:val="24"/>
          <w:szCs w:val="24"/>
          <w:lang w:eastAsia="pl-PL"/>
        </w:rPr>
        <w:lastRenderedPageBreak/>
        <w:t>zachodnich oraz studium świętych Liturgii. Egzegeci zaś katoliccy i inni uprawiający świętą teologię powinni starać się, by wspólnym wysiłkiem pod nadzorem świętego Urzędu Nauczycielskiego, przy zastosowaniu odpowiednich pomocy naukowych, tak badać i wykładać boskie Pisma, by jak najliczniejsi słudzy Słowa Bożego mogli z pożytkiem podawać ludowi Bożemu pokarm owych Pism, który by rozum oświecał, wolę umacniał, a serca ludzi ku miłości Bożej rozpalał</w:t>
      </w:r>
      <w:bookmarkStart w:id="105" w:name="pp142-8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"p142-82"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82</w:t>
      </w:r>
      <w:r w:rsidRPr="00CE5CC3">
        <w:rPr>
          <w:rFonts w:ascii="Times New Roman" w:eastAsia="Times New Roman" w:hAnsi="Times New Roman" w:cs="Times New Roman"/>
          <w:sz w:val="24"/>
          <w:szCs w:val="24"/>
          <w:lang w:eastAsia="pl-PL"/>
        </w:rPr>
        <w:fldChar w:fldCharType="end"/>
      </w:r>
      <w:bookmarkEnd w:id="105"/>
      <w:r w:rsidRPr="00CE5CC3">
        <w:rPr>
          <w:rFonts w:ascii="Times New Roman" w:eastAsia="Times New Roman" w:hAnsi="Times New Roman" w:cs="Times New Roman"/>
          <w:sz w:val="24"/>
          <w:szCs w:val="24"/>
          <w:lang w:eastAsia="pl-PL"/>
        </w:rPr>
        <w:t>. Sobór święty dodaje otuchy synom Kościoła, którzy zajmują się studiami biblijnymi, by z odnawianą ciągle energią dzieło szczęśliwie podjęte prowadzili nadal z wszelką starannością wedle myśli Kościoła</w:t>
      </w:r>
      <w:bookmarkStart w:id="106" w:name="pp142-83"/>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"p142-83"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83</w:t>
      </w:r>
      <w:r w:rsidRPr="00CE5CC3">
        <w:rPr>
          <w:rFonts w:ascii="Times New Roman" w:eastAsia="Times New Roman" w:hAnsi="Times New Roman" w:cs="Times New Roman"/>
          <w:sz w:val="24"/>
          <w:szCs w:val="24"/>
          <w:lang w:eastAsia="pl-PL"/>
        </w:rPr>
        <w:fldChar w:fldCharType="end"/>
      </w:r>
      <w:bookmarkEnd w:id="106"/>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07" w:name="k142-24"/>
      <w:bookmarkEnd w:id="107"/>
      <w:r w:rsidRPr="00CE5CC3">
        <w:rPr>
          <w:rFonts w:ascii="Times New Roman" w:eastAsia="Times New Roman" w:hAnsi="Times New Roman" w:cs="Times New Roman"/>
          <w:sz w:val="24"/>
          <w:szCs w:val="24"/>
          <w:lang w:eastAsia="pl-PL"/>
        </w:rPr>
        <w:t>24Teologia święta opiera się, jako na trwałym fundamencie, na pisanym słowie Bożym łącznie z Tradycją świętą. W nim znajduje swe najgruntowniejsze umocnienie i stale się odmładza, badając w świetle wiary wszelką prawdę ukrytą w misterium Chrystusa. Pisma zaś święte zawierają słowo Boże, a ponieważ są natchnione, są one naprawdę słowem Bożym. Niech przeto studium Pisma Świętego będzie jakby duszą teologii świętej</w:t>
      </w:r>
      <w:bookmarkStart w:id="108" w:name="pp142-84"/>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"p142-84"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84</w:t>
      </w:r>
      <w:r w:rsidRPr="00CE5CC3">
        <w:rPr>
          <w:rFonts w:ascii="Times New Roman" w:eastAsia="Times New Roman" w:hAnsi="Times New Roman" w:cs="Times New Roman"/>
          <w:sz w:val="24"/>
          <w:szCs w:val="24"/>
          <w:lang w:eastAsia="pl-PL"/>
        </w:rPr>
        <w:fldChar w:fldCharType="end"/>
      </w:r>
      <w:bookmarkEnd w:id="108"/>
      <w:r w:rsidRPr="00CE5CC3">
        <w:rPr>
          <w:rFonts w:ascii="Times New Roman" w:eastAsia="Times New Roman" w:hAnsi="Times New Roman" w:cs="Times New Roman"/>
          <w:sz w:val="24"/>
          <w:szCs w:val="24"/>
          <w:lang w:eastAsia="pl-PL"/>
        </w:rPr>
        <w:t>. Tymże słowem Pisma Świętego żywi się również korzystnie i święcie się przez nie rozwija posługa słowa, czyli kaznodziejstwo, katecheza i wszelkie nauczanie chrześcijańskie, w którym homilia liturgiczna winna mieć szczególne miejsce.</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09" w:name="k142-25"/>
      <w:bookmarkEnd w:id="109"/>
      <w:r w:rsidRPr="00CE5CC3">
        <w:rPr>
          <w:rFonts w:ascii="Times New Roman" w:eastAsia="Times New Roman" w:hAnsi="Times New Roman" w:cs="Times New Roman"/>
          <w:sz w:val="24"/>
          <w:szCs w:val="24"/>
          <w:lang w:eastAsia="pl-PL"/>
        </w:rPr>
        <w:t>25Konieczną przeto jest rzeczą, by wszyscy duchowni, zwłaszcza kapłani Chrystusowi, i inni, którzy, jak diakoni i katechiści, zajmują się prawowicie posługą słowa, dzięki wytrwałej lekturze i starannemu studium przylgnęli do Pisma Świętego, aby żaden z nich nie stał się „próżnym głosicielem słowa Bożego na zewnątrz, nie będąc wewnątrz jego słuchaczem”</w:t>
      </w:r>
      <w:bookmarkStart w:id="110" w:name="pp142-85"/>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"p142-85"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85</w:t>
      </w:r>
      <w:r w:rsidRPr="00CE5CC3">
        <w:rPr>
          <w:rFonts w:ascii="Times New Roman" w:eastAsia="Times New Roman" w:hAnsi="Times New Roman" w:cs="Times New Roman"/>
          <w:sz w:val="24"/>
          <w:szCs w:val="24"/>
          <w:lang w:eastAsia="pl-PL"/>
        </w:rPr>
        <w:fldChar w:fldCharType="end"/>
      </w:r>
      <w:bookmarkEnd w:id="110"/>
      <w:r w:rsidRPr="00CE5CC3">
        <w:rPr>
          <w:rFonts w:ascii="Times New Roman" w:eastAsia="Times New Roman" w:hAnsi="Times New Roman" w:cs="Times New Roman"/>
          <w:sz w:val="24"/>
          <w:szCs w:val="24"/>
          <w:lang w:eastAsia="pl-PL"/>
        </w:rPr>
        <w:t>, podczas gdy winien z wiernymi sobie powierzonymi dzielić się ogromnymi bogactwami słowa Bożego, szczególnie w liturgii świętej. Również Sobór święty usilnie i szczególnie upomina wszystkich wiernych, a zwłaszcza członków zakonów, by przez częste czytanie Pisma Świętego nabywali „wzniosłego poznania Jezusa Chrystusa”</w:t>
      </w:r>
      <w:bookmarkStart w:id="111" w:name="pp142-86"/>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"p142-86"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86</w:t>
      </w:r>
      <w:r w:rsidRPr="00CE5CC3">
        <w:rPr>
          <w:rFonts w:ascii="Times New Roman" w:eastAsia="Times New Roman" w:hAnsi="Times New Roman" w:cs="Times New Roman"/>
          <w:sz w:val="24"/>
          <w:szCs w:val="24"/>
          <w:lang w:eastAsia="pl-PL"/>
        </w:rPr>
        <w:fldChar w:fldCharType="end"/>
      </w:r>
      <w:bookmarkEnd w:id="111"/>
      <w:r w:rsidRPr="00CE5CC3">
        <w:rPr>
          <w:rFonts w:ascii="Times New Roman" w:eastAsia="Times New Roman" w:hAnsi="Times New Roman" w:cs="Times New Roman"/>
          <w:sz w:val="24"/>
          <w:szCs w:val="24"/>
          <w:lang w:eastAsia="pl-PL"/>
        </w:rPr>
        <w:t>. „Nieznajomość Pisma Świętego jest nieznajomością Chrystusa”</w:t>
      </w:r>
      <w:bookmarkStart w:id="112" w:name="pp142-8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"p142-87"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87</w:t>
      </w:r>
      <w:r w:rsidRPr="00CE5CC3">
        <w:rPr>
          <w:rFonts w:ascii="Times New Roman" w:eastAsia="Times New Roman" w:hAnsi="Times New Roman" w:cs="Times New Roman"/>
          <w:sz w:val="24"/>
          <w:szCs w:val="24"/>
          <w:lang w:eastAsia="pl-PL"/>
        </w:rPr>
        <w:fldChar w:fldCharType="end"/>
      </w:r>
      <w:bookmarkEnd w:id="112"/>
      <w:r w:rsidRPr="00CE5CC3">
        <w:rPr>
          <w:rFonts w:ascii="Times New Roman" w:eastAsia="Times New Roman" w:hAnsi="Times New Roman" w:cs="Times New Roman"/>
          <w:sz w:val="24"/>
          <w:szCs w:val="24"/>
          <w:lang w:eastAsia="pl-PL"/>
        </w:rPr>
        <w:t>. Niech więc chętnie do świętego tekstu przystępują czy to przez świętą Liturgię, przepełnioną Bożymi słowami, czy przez pobożną lekturę, czy przez odpowiednie do tego instytucje i inne pomoce, które za aprobatą i pod opieką pasterzy Kościoła wszędzie w naszych czasach chwalebnie się rozpowszechniają. Niech jednak o tym pamiętają, że modlitwa towarzyszyć powinna czytaniu Pisma Świętego, by ono było rozmową między Bogiem a człowiekiem. Gdyż „do Niego przemawiamy, gdy się modlimy, a Jego słuchamy, gdy czytamy boskie wypowiedzi”</w:t>
      </w:r>
      <w:bookmarkStart w:id="113" w:name="pp142-88"/>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"p142-88"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88</w:t>
      </w:r>
      <w:r w:rsidRPr="00CE5CC3">
        <w:rPr>
          <w:rFonts w:ascii="Times New Roman" w:eastAsia="Times New Roman" w:hAnsi="Times New Roman" w:cs="Times New Roman"/>
          <w:sz w:val="24"/>
          <w:szCs w:val="24"/>
          <w:lang w:eastAsia="pl-PL"/>
        </w:rPr>
        <w:fldChar w:fldCharType="end"/>
      </w:r>
      <w:bookmarkEnd w:id="113"/>
      <w:r w:rsidRPr="00CE5CC3">
        <w:rPr>
          <w:rFonts w:ascii="Times New Roman" w:eastAsia="Times New Roman" w:hAnsi="Times New Roman" w:cs="Times New Roman"/>
          <w:sz w:val="24"/>
          <w:szCs w:val="24"/>
          <w:lang w:eastAsia="pl-PL"/>
        </w:rPr>
        <w:t>.</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Do czcigodnych biskupów, „przy których jest nauka apostolska”</w:t>
      </w:r>
      <w:bookmarkStart w:id="114" w:name="pp142-8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"p142-89"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89</w:t>
      </w:r>
      <w:r w:rsidRPr="00CE5CC3">
        <w:rPr>
          <w:rFonts w:ascii="Times New Roman" w:eastAsia="Times New Roman" w:hAnsi="Times New Roman" w:cs="Times New Roman"/>
          <w:sz w:val="24"/>
          <w:szCs w:val="24"/>
          <w:lang w:eastAsia="pl-PL"/>
        </w:rPr>
        <w:fldChar w:fldCharType="end"/>
      </w:r>
      <w:bookmarkEnd w:id="114"/>
      <w:r w:rsidRPr="00CE5CC3">
        <w:rPr>
          <w:rFonts w:ascii="Times New Roman" w:eastAsia="Times New Roman" w:hAnsi="Times New Roman" w:cs="Times New Roman"/>
          <w:sz w:val="24"/>
          <w:szCs w:val="24"/>
          <w:lang w:eastAsia="pl-PL"/>
        </w:rPr>
        <w:t>, należy, aby wiernych sobie powierzonych pouczali odpowiednio o należytym korzystaniu z ksiąg Bożych, zwłaszcza z Nowego Testamentu, a przede wszystkim z Ewangelii. Mają to czynić przez przekłady świętych tekstów zaopatrzone w konieczne i dostatecznie liczne objaśnienia, by synowie Kościoła mogli bezpiecznie i pożytecznie obcować z Pismem Świętym i przepoić się jego duchem.</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Niech ponadto sporządzone zostaną wydania Pisma Świętego zaopatrzone w odpowiednie przypisy, dostosowane także do użytku niechrześcijan i do ich warunków, a o ich rozpowszechnianie niech mądrze troszczą się duszpasterze czy też chrześcijanie jakiegokolwiek stanu.</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15" w:name="k142-26"/>
      <w:bookmarkEnd w:id="115"/>
      <w:r w:rsidRPr="00CE5CC3">
        <w:rPr>
          <w:rFonts w:ascii="Times New Roman" w:eastAsia="Times New Roman" w:hAnsi="Times New Roman" w:cs="Times New Roman"/>
          <w:sz w:val="24"/>
          <w:szCs w:val="24"/>
          <w:lang w:eastAsia="pl-PL"/>
        </w:rPr>
        <w:t>26Tak więc niech przez czytanie i studium Ksiąg świętych „słowo Boże szerzy się i jest wysławiane”</w:t>
      </w:r>
      <w:bookmarkStart w:id="116" w:name="pp142-90"/>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"p142-90"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90</w:t>
      </w:r>
      <w:r w:rsidRPr="00CE5CC3">
        <w:rPr>
          <w:rFonts w:ascii="Times New Roman" w:eastAsia="Times New Roman" w:hAnsi="Times New Roman" w:cs="Times New Roman"/>
          <w:sz w:val="24"/>
          <w:szCs w:val="24"/>
          <w:lang w:eastAsia="pl-PL"/>
        </w:rPr>
        <w:fldChar w:fldCharType="end"/>
      </w:r>
      <w:bookmarkEnd w:id="116"/>
      <w:r w:rsidRPr="00CE5CC3">
        <w:rPr>
          <w:rFonts w:ascii="Times New Roman" w:eastAsia="Times New Roman" w:hAnsi="Times New Roman" w:cs="Times New Roman"/>
          <w:sz w:val="24"/>
          <w:szCs w:val="24"/>
          <w:lang w:eastAsia="pl-PL"/>
        </w:rPr>
        <w:t>, a skarbiec Objawienia powierzony Kościołowi niech serca ludzkie coraz więcej napełnia. Jak z ciągłego uczestnictwa w tajemnicy eucharystycznej życie Kościoła doznaje rozkwitu, tak spodziewać się wolno nowego bodźca do życia duchowego ze wzmożonej czci dla słowa Bożego, które „trwa na wieki”</w:t>
      </w:r>
      <w:bookmarkStart w:id="117" w:name="pp142-9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"p142-91" \o "@@"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91</w:t>
      </w:r>
      <w:r w:rsidRPr="00CE5CC3">
        <w:rPr>
          <w:rFonts w:ascii="Times New Roman" w:eastAsia="Times New Roman" w:hAnsi="Times New Roman" w:cs="Times New Roman"/>
          <w:sz w:val="24"/>
          <w:szCs w:val="24"/>
          <w:lang w:eastAsia="pl-PL"/>
        </w:rPr>
        <w:fldChar w:fldCharType="end"/>
      </w:r>
      <w:bookmarkEnd w:id="117"/>
      <w:r w:rsidRPr="00CE5CC3">
        <w:rPr>
          <w:rFonts w:ascii="Times New Roman" w:eastAsia="Times New Roman" w:hAnsi="Times New Roman" w:cs="Times New Roman"/>
          <w:sz w:val="24"/>
          <w:szCs w:val="24"/>
          <w:lang w:eastAsia="pl-PL"/>
        </w:rPr>
        <w:t>.</w:t>
      </w:r>
    </w:p>
    <w:p w:rsidR="00CE5CC3" w:rsidRPr="00CE5CC3" w:rsidRDefault="00CE5CC3" w:rsidP="00CE5CC3">
      <w:pPr>
        <w:spacing w:before="450"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i/>
          <w:iCs/>
          <w:sz w:val="24"/>
          <w:szCs w:val="24"/>
          <w:lang w:eastAsia="pl-PL"/>
        </w:rPr>
        <w:t>To wszystko, co wyrażone zostało w niniejszej Konstytucji dogmatycznej, w całości i w szczegółach zyskało uznanie Ojców świętego Soboru. A My, na mocy udzielonej Nam przez Chrystusa władzy apostolskiej, wraz z Czcigodnymi Ojcami w Duchu Świętym to zatwierdzamy, postanawiamy i ustalamy, i te postanowienia soborowe polecamy ogłosić na chwałę Bożą.</w:t>
      </w:r>
    </w:p>
    <w:p w:rsidR="00CE5CC3" w:rsidRPr="00CE5CC3" w:rsidRDefault="00CE5CC3" w:rsidP="00CE5CC3">
      <w:pPr>
        <w:spacing w:before="450"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lastRenderedPageBreak/>
        <w:t>W Rzymie, u Świętego Piotra, dnia 18 listopada roku 1965.</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noProof/>
          <w:sz w:val="24"/>
          <w:szCs w:val="24"/>
          <w:lang w:eastAsia="pl-PL"/>
        </w:rPr>
        <w:drawing>
          <wp:inline distT="0" distB="0" distL="0" distR="0">
            <wp:extent cx="3333750" cy="3371850"/>
            <wp:effectExtent l="0" t="0" r="0" b="0"/>
            <wp:docPr id="2" name="Obraz 2" descr="pieczęć Pawła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częć Pawła V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3371850"/>
                    </a:xfrm>
                    <a:prstGeom prst="rect">
                      <a:avLst/>
                    </a:prstGeom>
                    <a:noFill/>
                    <a:ln>
                      <a:noFill/>
                    </a:ln>
                  </pic:spPr>
                </pic:pic>
              </a:graphicData>
            </a:graphic>
          </wp:inline>
        </w:drawing>
      </w:r>
      <w:r w:rsidRPr="00CE5CC3">
        <w:rPr>
          <w:rFonts w:ascii="Times New Roman" w:eastAsia="Times New Roman" w:hAnsi="Times New Roman" w:cs="Times New Roman"/>
          <w:sz w:val="24"/>
          <w:szCs w:val="24"/>
          <w:lang w:eastAsia="pl-PL"/>
        </w:rPr>
        <w:t>Ja, Paweł, Biskup Kościoła Katolickiego</w:t>
      </w:r>
      <w:r w:rsidRPr="00CE5CC3">
        <w:rPr>
          <w:rFonts w:ascii="Times New Roman" w:eastAsia="Times New Roman" w:hAnsi="Times New Roman" w:cs="Times New Roman"/>
          <w:sz w:val="24"/>
          <w:szCs w:val="24"/>
          <w:lang w:eastAsia="pl-PL"/>
        </w:rPr>
        <w:br/>
      </w:r>
      <w:r w:rsidRPr="00CE5CC3">
        <w:rPr>
          <w:rFonts w:ascii="Times New Roman" w:eastAsia="Times New Roman" w:hAnsi="Times New Roman" w:cs="Times New Roman"/>
          <w:noProof/>
          <w:sz w:val="24"/>
          <w:szCs w:val="24"/>
          <w:lang w:eastAsia="pl-PL"/>
        </w:rPr>
        <w:drawing>
          <wp:inline distT="0" distB="0" distL="0" distR="0">
            <wp:extent cx="1504950" cy="419100"/>
            <wp:effectExtent l="0" t="0" r="0" b="0"/>
            <wp:docPr id="1" name="Obraz 1" descr="podpis Pawła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pis Pawła V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
    <w:p w:rsidR="00CE5CC3" w:rsidRPr="00CE5CC3" w:rsidRDefault="00CE5CC3" w:rsidP="00CE5CC3">
      <w:pPr>
        <w:spacing w:before="2700"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Z akt Świętego Soboru Watykańskiego II</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Wyjaśnienia</w:t>
      </w:r>
      <w:r w:rsidRPr="00CE5CC3">
        <w:rPr>
          <w:rFonts w:ascii="Times New Roman" w:eastAsia="Times New Roman" w:hAnsi="Times New Roman" w:cs="Times New Roman"/>
          <w:sz w:val="24"/>
          <w:szCs w:val="24"/>
          <w:lang w:eastAsia="pl-PL"/>
        </w:rPr>
        <w:br/>
      </w:r>
      <w:r w:rsidRPr="00CE5CC3">
        <w:rPr>
          <w:rFonts w:ascii="Times New Roman" w:eastAsia="Times New Roman" w:hAnsi="Times New Roman" w:cs="Times New Roman"/>
          <w:i/>
          <w:iCs/>
          <w:sz w:val="24"/>
          <w:szCs w:val="24"/>
          <w:lang w:eastAsia="pl-PL"/>
        </w:rPr>
        <w:t>podane przez Sekretarza Generalnego Soboru na 171 Kongregacji Ogólnej w dniu 15 listopada 1965 roku.</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18" w:name="k142-27"/>
      <w:bookmarkEnd w:id="118"/>
      <w:r w:rsidRPr="00CE5CC3">
        <w:rPr>
          <w:rFonts w:ascii="Times New Roman" w:eastAsia="Times New Roman" w:hAnsi="Times New Roman" w:cs="Times New Roman"/>
          <w:sz w:val="24"/>
          <w:szCs w:val="24"/>
          <w:lang w:eastAsia="pl-PL"/>
        </w:rPr>
        <w:t>Zapytano, jaka powinna być kwalifikacja teologiczna nauki wyłożonej w schemacie o Objawieniu Bożym i poddanej pod głosowanie.</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19" w:name="k142-28"/>
      <w:bookmarkEnd w:id="119"/>
      <w:r w:rsidRPr="00CE5CC3">
        <w:rPr>
          <w:rFonts w:ascii="Times New Roman" w:eastAsia="Times New Roman" w:hAnsi="Times New Roman" w:cs="Times New Roman"/>
          <w:sz w:val="24"/>
          <w:szCs w:val="24"/>
          <w:lang w:eastAsia="pl-PL"/>
        </w:rPr>
        <w:t>Komisja doktrynalna wiary i obyczajów podała odpowiedź w Deklaracji z dnia 6 marca 1964 roku:</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20" w:name="k142-29"/>
      <w:bookmarkEnd w:id="120"/>
      <w:r w:rsidRPr="00CE5CC3">
        <w:rPr>
          <w:rFonts w:ascii="Times New Roman" w:eastAsia="Times New Roman" w:hAnsi="Times New Roman" w:cs="Times New Roman"/>
          <w:sz w:val="24"/>
          <w:szCs w:val="24"/>
          <w:lang w:eastAsia="pl-PL"/>
        </w:rPr>
        <w:t>„Uwzględniając obyczaj soborowy oraz pastoralny cel niniejszego So</w:t>
      </w:r>
      <w:r w:rsidRPr="00CE5CC3">
        <w:rPr>
          <w:rFonts w:ascii="Times New Roman" w:eastAsia="Times New Roman" w:hAnsi="Times New Roman" w:cs="Times New Roman"/>
          <w:sz w:val="24"/>
          <w:szCs w:val="24"/>
          <w:lang w:eastAsia="pl-PL"/>
        </w:rPr>
        <w:softHyphen/>
        <w:t>boru, Sobór święty to tylko orzeka w sprawach wiary czy obyczajów jako obowiązujące dla Kościoła, co sam jako takie wyraźnie określił”.</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bookmarkStart w:id="121" w:name="k142-30"/>
      <w:bookmarkEnd w:id="121"/>
      <w:r w:rsidRPr="00CE5CC3">
        <w:rPr>
          <w:rFonts w:ascii="Times New Roman" w:eastAsia="Times New Roman" w:hAnsi="Times New Roman" w:cs="Times New Roman"/>
          <w:sz w:val="24"/>
          <w:szCs w:val="24"/>
          <w:lang w:eastAsia="pl-PL"/>
        </w:rPr>
        <w:t>„Wszystko zaś inne, co Sobór święty podaje jako naukę Najwyższego Urzędu Nauczycielskiego Kościoła, powinni wszyscy chrześcijanie i każdy z nich z osobna przyjmować i uznawać zgodnie z intencją samego Soboru świętego, która daje się poznać bądź z przedłożonej treści, bądź ze sposobu mówienia, według norm interpretacji teologicznej”.</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i/>
          <w:iCs/>
          <w:sz w:val="24"/>
          <w:szCs w:val="24"/>
          <w:lang w:eastAsia="pl-PL"/>
        </w:rPr>
        <w:lastRenderedPageBreak/>
        <w:t xml:space="preserve">† </w:t>
      </w:r>
      <w:proofErr w:type="spellStart"/>
      <w:r w:rsidRPr="00CE5CC3">
        <w:rPr>
          <w:rFonts w:ascii="Times New Roman" w:eastAsia="Times New Roman" w:hAnsi="Times New Roman" w:cs="Times New Roman"/>
          <w:i/>
          <w:iCs/>
          <w:sz w:val="24"/>
          <w:szCs w:val="24"/>
          <w:lang w:eastAsia="pl-PL"/>
        </w:rPr>
        <w:t>Pericles</w:t>
      </w:r>
      <w:proofErr w:type="spellEnd"/>
      <w:r w:rsidRPr="00CE5CC3">
        <w:rPr>
          <w:rFonts w:ascii="Times New Roman" w:eastAsia="Times New Roman" w:hAnsi="Times New Roman" w:cs="Times New Roman"/>
          <w:i/>
          <w:iCs/>
          <w:sz w:val="24"/>
          <w:szCs w:val="24"/>
          <w:lang w:eastAsia="pl-PL"/>
        </w:rPr>
        <w:t xml:space="preserve"> </w:t>
      </w:r>
      <w:proofErr w:type="spellStart"/>
      <w:r w:rsidRPr="00CE5CC3">
        <w:rPr>
          <w:rFonts w:ascii="Times New Roman" w:eastAsia="Times New Roman" w:hAnsi="Times New Roman" w:cs="Times New Roman"/>
          <w:i/>
          <w:iCs/>
          <w:sz w:val="24"/>
          <w:szCs w:val="24"/>
          <w:lang w:eastAsia="pl-PL"/>
        </w:rPr>
        <w:t>Felici</w:t>
      </w:r>
      <w:proofErr w:type="spellEnd"/>
      <w:r w:rsidRPr="00CE5CC3">
        <w:rPr>
          <w:rFonts w:ascii="Times New Roman" w:eastAsia="Times New Roman" w:hAnsi="Times New Roman" w:cs="Times New Roman"/>
          <w:sz w:val="24"/>
          <w:szCs w:val="24"/>
          <w:lang w:eastAsia="pl-PL"/>
        </w:rPr>
        <w:br/>
        <w:t xml:space="preserve">Arcybiskup tytularny </w:t>
      </w:r>
      <w:proofErr w:type="spellStart"/>
      <w:r w:rsidRPr="00CE5CC3">
        <w:rPr>
          <w:rFonts w:ascii="Times New Roman" w:eastAsia="Times New Roman" w:hAnsi="Times New Roman" w:cs="Times New Roman"/>
          <w:sz w:val="24"/>
          <w:szCs w:val="24"/>
          <w:lang w:eastAsia="pl-PL"/>
        </w:rPr>
        <w:t>Samosaty</w:t>
      </w:r>
      <w:proofErr w:type="spellEnd"/>
      <w:r w:rsidRPr="00CE5CC3">
        <w:rPr>
          <w:rFonts w:ascii="Times New Roman" w:eastAsia="Times New Roman" w:hAnsi="Times New Roman" w:cs="Times New Roman"/>
          <w:sz w:val="24"/>
          <w:szCs w:val="24"/>
          <w:lang w:eastAsia="pl-PL"/>
        </w:rPr>
        <w:br/>
        <w:t>Sekretarz Generalny</w:t>
      </w:r>
      <w:r w:rsidRPr="00CE5CC3">
        <w:rPr>
          <w:rFonts w:ascii="Times New Roman" w:eastAsia="Times New Roman" w:hAnsi="Times New Roman" w:cs="Times New Roman"/>
          <w:sz w:val="24"/>
          <w:szCs w:val="24"/>
          <w:lang w:eastAsia="pl-PL"/>
        </w:rPr>
        <w:br/>
        <w:t>Świętego Soboru Powszechnego Watykańskiego II</w:t>
      </w:r>
    </w:p>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t> </w:t>
      </w:r>
    </w:p>
    <w:bookmarkStart w:id="122" w:name="p142-1"/>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w:t>
      </w:r>
      <w:r w:rsidRPr="00CE5CC3">
        <w:rPr>
          <w:rFonts w:ascii="Times New Roman" w:eastAsia="Times New Roman" w:hAnsi="Times New Roman" w:cs="Times New Roman"/>
          <w:sz w:val="24"/>
          <w:szCs w:val="24"/>
          <w:lang w:eastAsia="pl-PL"/>
        </w:rPr>
        <w:fldChar w:fldCharType="end"/>
      </w:r>
      <w:bookmarkEnd w:id="12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"http://biblia.deon.pl/rozdzial.php?id=988" \l "W2" \o "1 List św. Jana 1, 2-3"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 J 1, 2-3</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eastAsia="pl-PL"/>
        </w:rPr>
        <w:t>.</w:t>
      </w:r>
    </w:p>
    <w:bookmarkStart w:id="123" w:name="p142-2"/>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w:t>
      </w:r>
      <w:r w:rsidRPr="00CE5CC3">
        <w:rPr>
          <w:rFonts w:ascii="Times New Roman" w:eastAsia="Times New Roman" w:hAnsi="Times New Roman" w:cs="Times New Roman"/>
          <w:sz w:val="24"/>
          <w:szCs w:val="24"/>
          <w:lang w:eastAsia="pl-PL"/>
        </w:rPr>
        <w:fldChar w:fldCharType="end"/>
      </w:r>
      <w:bookmarkEnd w:id="123"/>
      <w:r w:rsidRPr="00CE5CC3">
        <w:rPr>
          <w:rFonts w:ascii="Times New Roman" w:eastAsia="Times New Roman" w:hAnsi="Times New Roman" w:cs="Times New Roman"/>
          <w:sz w:val="24"/>
          <w:szCs w:val="24"/>
          <w:lang w:eastAsia="pl-PL"/>
        </w:rPr>
        <w:t xml:space="preserve">Por. </w:t>
      </w:r>
      <w:hyperlink r:id="rId6" w:anchor="page=32" w:tgtFrame="_blank" w:tooltip="Św. Augustyn z Hippony, Początkowe nauczanie katechizmu (De catechizandis rudibus), IV, 8, w: Tenże, Pisma katechetyczne, tł. W. Budzik, Poznań 1929, s. 12" w:history="1">
        <w:r w:rsidRPr="00CE5CC3">
          <w:rPr>
            <w:rFonts w:ascii="Times New Roman" w:eastAsia="Times New Roman" w:hAnsi="Times New Roman" w:cs="Times New Roman"/>
            <w:color w:val="0000FF"/>
            <w:sz w:val="24"/>
            <w:szCs w:val="24"/>
            <w:u w:val="single"/>
            <w:lang w:eastAsia="pl-PL"/>
          </w:rPr>
          <w:t xml:space="preserve">Św. Augustyn z </w:t>
        </w:r>
        <w:proofErr w:type="spellStart"/>
        <w:r w:rsidRPr="00CE5CC3">
          <w:rPr>
            <w:rFonts w:ascii="Times New Roman" w:eastAsia="Times New Roman" w:hAnsi="Times New Roman" w:cs="Times New Roman"/>
            <w:color w:val="0000FF"/>
            <w:sz w:val="24"/>
            <w:szCs w:val="24"/>
            <w:u w:val="single"/>
            <w:lang w:eastAsia="pl-PL"/>
          </w:rPr>
          <w:t>Hippony</w:t>
        </w:r>
        <w:proofErr w:type="spellEnd"/>
        <w:r w:rsidRPr="00CE5CC3">
          <w:rPr>
            <w:rFonts w:ascii="Times New Roman" w:eastAsia="Times New Roman" w:hAnsi="Times New Roman" w:cs="Times New Roman"/>
            <w:color w:val="0000FF"/>
            <w:sz w:val="24"/>
            <w:szCs w:val="24"/>
            <w:u w:val="single"/>
            <w:lang w:eastAsia="pl-PL"/>
          </w:rPr>
          <w:t xml:space="preserve">, </w:t>
        </w:r>
        <w:r w:rsidRPr="00CE5CC3">
          <w:rPr>
            <w:rFonts w:ascii="Times New Roman" w:eastAsia="Times New Roman" w:hAnsi="Times New Roman" w:cs="Times New Roman"/>
            <w:i/>
            <w:iCs/>
            <w:color w:val="0000FF"/>
            <w:sz w:val="24"/>
            <w:szCs w:val="24"/>
            <w:u w:val="single"/>
            <w:lang w:eastAsia="pl-PL"/>
          </w:rPr>
          <w:t xml:space="preserve">Początkowe nauczanie katechizmu (De </w:t>
        </w:r>
        <w:proofErr w:type="spellStart"/>
        <w:r w:rsidRPr="00CE5CC3">
          <w:rPr>
            <w:rFonts w:ascii="Times New Roman" w:eastAsia="Times New Roman" w:hAnsi="Times New Roman" w:cs="Times New Roman"/>
            <w:i/>
            <w:iCs/>
            <w:color w:val="0000FF"/>
            <w:sz w:val="24"/>
            <w:szCs w:val="24"/>
            <w:u w:val="single"/>
            <w:lang w:eastAsia="pl-PL"/>
          </w:rPr>
          <w:t>catechizandis</w:t>
        </w:r>
        <w:proofErr w:type="spellEnd"/>
        <w:r w:rsidRPr="00CE5CC3">
          <w:rPr>
            <w:rFonts w:ascii="Times New Roman" w:eastAsia="Times New Roman" w:hAnsi="Times New Roman" w:cs="Times New Roman"/>
            <w:i/>
            <w:iCs/>
            <w:color w:val="0000FF"/>
            <w:sz w:val="24"/>
            <w:szCs w:val="24"/>
            <w:u w:val="single"/>
            <w:lang w:eastAsia="pl-PL"/>
          </w:rPr>
          <w:t xml:space="preserve"> </w:t>
        </w:r>
        <w:proofErr w:type="spellStart"/>
        <w:r w:rsidRPr="00CE5CC3">
          <w:rPr>
            <w:rFonts w:ascii="Times New Roman" w:eastAsia="Times New Roman" w:hAnsi="Times New Roman" w:cs="Times New Roman"/>
            <w:i/>
            <w:iCs/>
            <w:color w:val="0000FF"/>
            <w:sz w:val="24"/>
            <w:szCs w:val="24"/>
            <w:u w:val="single"/>
            <w:lang w:eastAsia="pl-PL"/>
          </w:rPr>
          <w:t>rudibus</w:t>
        </w:r>
        <w:proofErr w:type="spellEnd"/>
        <w:r w:rsidRPr="00CE5CC3">
          <w:rPr>
            <w:rFonts w:ascii="Times New Roman" w:eastAsia="Times New Roman" w:hAnsi="Times New Roman" w:cs="Times New Roman"/>
            <w:i/>
            <w:iCs/>
            <w:color w:val="0000FF"/>
            <w:sz w:val="24"/>
            <w:szCs w:val="24"/>
            <w:u w:val="single"/>
            <w:lang w:eastAsia="pl-PL"/>
          </w:rPr>
          <w:t>)</w:t>
        </w:r>
        <w:r w:rsidRPr="00CE5CC3">
          <w:rPr>
            <w:rFonts w:ascii="Times New Roman" w:eastAsia="Times New Roman" w:hAnsi="Times New Roman" w:cs="Times New Roman"/>
            <w:color w:val="0000FF"/>
            <w:sz w:val="24"/>
            <w:szCs w:val="24"/>
            <w:u w:val="single"/>
            <w:lang w:eastAsia="pl-PL"/>
          </w:rPr>
          <w:t xml:space="preserve">, IV, 8, w: Tenże, </w:t>
        </w:r>
        <w:r w:rsidRPr="00CE5CC3">
          <w:rPr>
            <w:rFonts w:ascii="Times New Roman" w:eastAsia="Times New Roman" w:hAnsi="Times New Roman" w:cs="Times New Roman"/>
            <w:i/>
            <w:iCs/>
            <w:color w:val="0000FF"/>
            <w:sz w:val="24"/>
            <w:szCs w:val="24"/>
            <w:u w:val="single"/>
            <w:lang w:eastAsia="pl-PL"/>
          </w:rPr>
          <w:t>Pisma katechetyczne</w:t>
        </w:r>
        <w:r w:rsidRPr="00CE5CC3">
          <w:rPr>
            <w:rFonts w:ascii="Times New Roman" w:eastAsia="Times New Roman" w:hAnsi="Times New Roman" w:cs="Times New Roman"/>
            <w:color w:val="0000FF"/>
            <w:sz w:val="24"/>
            <w:szCs w:val="24"/>
            <w:u w:val="single"/>
            <w:lang w:eastAsia="pl-PL"/>
          </w:rPr>
          <w:t>, tł. W. Budzik, Poznań 1929, s. 12</w:t>
        </w:r>
      </w:hyperlink>
      <w:r w:rsidRPr="00CE5CC3">
        <w:rPr>
          <w:rFonts w:ascii="Times New Roman" w:eastAsia="Times New Roman" w:hAnsi="Times New Roman" w:cs="Times New Roman"/>
          <w:sz w:val="24"/>
          <w:szCs w:val="24"/>
          <w:lang w:eastAsia="pl-PL"/>
        </w:rPr>
        <w:t>.</w:t>
      </w:r>
    </w:p>
    <w:bookmarkStart w:id="124" w:name="p142-3"/>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"pp142-3"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w:t>
      </w:r>
      <w:r w:rsidRPr="00CE5CC3">
        <w:rPr>
          <w:rFonts w:ascii="Times New Roman" w:eastAsia="Times New Roman" w:hAnsi="Times New Roman" w:cs="Times New Roman"/>
          <w:sz w:val="24"/>
          <w:szCs w:val="24"/>
          <w:lang w:eastAsia="pl-PL"/>
        </w:rPr>
        <w:fldChar w:fldCharType="end"/>
      </w:r>
      <w:bookmarkEnd w:id="124"/>
      <w:r w:rsidRPr="00CE5CC3">
        <w:rPr>
          <w:rFonts w:ascii="Times New Roman" w:eastAsia="Times New Roman" w:hAnsi="Times New Roman" w:cs="Times New Roman"/>
          <w:sz w:val="24"/>
          <w:szCs w:val="24"/>
          <w:lang w:eastAsia="pl-PL"/>
        </w:rPr>
        <w:t xml:space="preserve">Por. </w:t>
      </w:r>
      <w:hyperlink r:id="rId7" w:anchor="W9" w:tgtFrame="_blank" w:tooltip="List do Efezjan 1, 9" w:history="1">
        <w:r w:rsidRPr="00CE5CC3">
          <w:rPr>
            <w:rFonts w:ascii="Times New Roman" w:eastAsia="Times New Roman" w:hAnsi="Times New Roman" w:cs="Times New Roman"/>
            <w:color w:val="0000FF"/>
            <w:sz w:val="24"/>
            <w:szCs w:val="24"/>
            <w:u w:val="single"/>
            <w:lang w:eastAsia="pl-PL"/>
          </w:rPr>
          <w:t>Ef 1, 9</w:t>
        </w:r>
      </w:hyperlink>
      <w:r w:rsidRPr="00CE5CC3">
        <w:rPr>
          <w:rFonts w:ascii="Times New Roman" w:eastAsia="Times New Roman" w:hAnsi="Times New Roman" w:cs="Times New Roman"/>
          <w:sz w:val="24"/>
          <w:szCs w:val="24"/>
          <w:lang w:eastAsia="pl-PL"/>
        </w:rPr>
        <w:t>.</w:t>
      </w:r>
    </w:p>
    <w:bookmarkStart w:id="125" w:name="p142-4"/>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"pp142-4"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w:t>
      </w:r>
      <w:r w:rsidRPr="00CE5CC3">
        <w:rPr>
          <w:rFonts w:ascii="Times New Roman" w:eastAsia="Times New Roman" w:hAnsi="Times New Roman" w:cs="Times New Roman"/>
          <w:sz w:val="24"/>
          <w:szCs w:val="24"/>
          <w:lang w:eastAsia="pl-PL"/>
        </w:rPr>
        <w:fldChar w:fldCharType="end"/>
      </w:r>
      <w:bookmarkEnd w:id="125"/>
      <w:r w:rsidRPr="00CE5CC3">
        <w:rPr>
          <w:rFonts w:ascii="Times New Roman" w:eastAsia="Times New Roman" w:hAnsi="Times New Roman" w:cs="Times New Roman"/>
          <w:sz w:val="24"/>
          <w:szCs w:val="24"/>
          <w:lang w:eastAsia="pl-PL"/>
        </w:rPr>
        <w:t xml:space="preserve">Por. </w:t>
      </w:r>
      <w:hyperlink r:id="rId8" w:anchor="W18" w:tgtFrame="_blank" w:tooltip="List do Efezjan 2, 18" w:history="1">
        <w:r w:rsidRPr="00CE5CC3">
          <w:rPr>
            <w:rFonts w:ascii="Times New Roman" w:eastAsia="Times New Roman" w:hAnsi="Times New Roman" w:cs="Times New Roman"/>
            <w:color w:val="0000FF"/>
            <w:sz w:val="24"/>
            <w:szCs w:val="24"/>
            <w:u w:val="single"/>
            <w:lang w:eastAsia="pl-PL"/>
          </w:rPr>
          <w:t>Ef 2, 18</w:t>
        </w:r>
      </w:hyperlink>
      <w:r w:rsidRPr="00CE5CC3">
        <w:rPr>
          <w:rFonts w:ascii="Times New Roman" w:eastAsia="Times New Roman" w:hAnsi="Times New Roman" w:cs="Times New Roman"/>
          <w:sz w:val="24"/>
          <w:szCs w:val="24"/>
          <w:lang w:eastAsia="pl-PL"/>
        </w:rPr>
        <w:t xml:space="preserve">; </w:t>
      </w:r>
      <w:hyperlink r:id="rId9" w:anchor="W4" w:tgtFrame="_blank" w:tooltip="2 List św. Piotra 1, 4" w:history="1">
        <w:r w:rsidRPr="00CE5CC3">
          <w:rPr>
            <w:rFonts w:ascii="Times New Roman" w:eastAsia="Times New Roman" w:hAnsi="Times New Roman" w:cs="Times New Roman"/>
            <w:color w:val="0000FF"/>
            <w:sz w:val="24"/>
            <w:szCs w:val="24"/>
            <w:u w:val="single"/>
            <w:lang w:eastAsia="pl-PL"/>
          </w:rPr>
          <w:t>2 P 1, 4</w:t>
        </w:r>
      </w:hyperlink>
      <w:r w:rsidRPr="00CE5CC3">
        <w:rPr>
          <w:rFonts w:ascii="Times New Roman" w:eastAsia="Times New Roman" w:hAnsi="Times New Roman" w:cs="Times New Roman"/>
          <w:sz w:val="24"/>
          <w:szCs w:val="24"/>
          <w:lang w:eastAsia="pl-PL"/>
        </w:rPr>
        <w:t>.</w:t>
      </w:r>
    </w:p>
    <w:bookmarkStart w:id="126" w:name="p142-5"/>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"pp142-5"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w:t>
      </w:r>
      <w:r w:rsidRPr="00CE5CC3">
        <w:rPr>
          <w:rFonts w:ascii="Times New Roman" w:eastAsia="Times New Roman" w:hAnsi="Times New Roman" w:cs="Times New Roman"/>
          <w:sz w:val="24"/>
          <w:szCs w:val="24"/>
          <w:lang w:eastAsia="pl-PL"/>
        </w:rPr>
        <w:fldChar w:fldCharType="end"/>
      </w:r>
      <w:bookmarkEnd w:id="126"/>
      <w:r w:rsidRPr="00CE5CC3">
        <w:rPr>
          <w:rFonts w:ascii="Times New Roman" w:eastAsia="Times New Roman" w:hAnsi="Times New Roman" w:cs="Times New Roman"/>
          <w:sz w:val="24"/>
          <w:szCs w:val="24"/>
          <w:lang w:eastAsia="pl-PL"/>
        </w:rPr>
        <w:t xml:space="preserve">Por. </w:t>
      </w:r>
      <w:hyperlink r:id="rId10" w:anchor="W15" w:tgtFrame="_blank" w:tooltip="List do Kolosan 1, 15" w:history="1">
        <w:r w:rsidRPr="00CE5CC3">
          <w:rPr>
            <w:rFonts w:ascii="Times New Roman" w:eastAsia="Times New Roman" w:hAnsi="Times New Roman" w:cs="Times New Roman"/>
            <w:color w:val="0000FF"/>
            <w:sz w:val="24"/>
            <w:szCs w:val="24"/>
            <w:u w:val="single"/>
            <w:lang w:eastAsia="pl-PL"/>
          </w:rPr>
          <w:t>Kol 1, 15</w:t>
        </w:r>
      </w:hyperlink>
      <w:r w:rsidRPr="00CE5CC3">
        <w:rPr>
          <w:rFonts w:ascii="Times New Roman" w:eastAsia="Times New Roman" w:hAnsi="Times New Roman" w:cs="Times New Roman"/>
          <w:sz w:val="24"/>
          <w:szCs w:val="24"/>
          <w:lang w:eastAsia="pl-PL"/>
        </w:rPr>
        <w:t xml:space="preserve">; </w:t>
      </w:r>
      <w:hyperlink r:id="rId11" w:anchor="W17" w:tgtFrame="_blank" w:tooltip="1 List do Tymoteusza 1, 17" w:history="1">
        <w:r w:rsidRPr="00CE5CC3">
          <w:rPr>
            <w:rFonts w:ascii="Times New Roman" w:eastAsia="Times New Roman" w:hAnsi="Times New Roman" w:cs="Times New Roman"/>
            <w:color w:val="0000FF"/>
            <w:sz w:val="24"/>
            <w:szCs w:val="24"/>
            <w:u w:val="single"/>
            <w:lang w:eastAsia="pl-PL"/>
          </w:rPr>
          <w:t>1 Tm 1, 17</w:t>
        </w:r>
      </w:hyperlink>
      <w:r w:rsidRPr="00CE5CC3">
        <w:rPr>
          <w:rFonts w:ascii="Times New Roman" w:eastAsia="Times New Roman" w:hAnsi="Times New Roman" w:cs="Times New Roman"/>
          <w:sz w:val="24"/>
          <w:szCs w:val="24"/>
          <w:lang w:eastAsia="pl-PL"/>
        </w:rPr>
        <w:t>.</w:t>
      </w:r>
    </w:p>
    <w:bookmarkStart w:id="127" w:name="p142-6"/>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"pp142-6"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w:t>
      </w:r>
      <w:r w:rsidRPr="00CE5CC3">
        <w:rPr>
          <w:rFonts w:ascii="Times New Roman" w:eastAsia="Times New Roman" w:hAnsi="Times New Roman" w:cs="Times New Roman"/>
          <w:sz w:val="24"/>
          <w:szCs w:val="24"/>
          <w:lang w:eastAsia="pl-PL"/>
        </w:rPr>
        <w:fldChar w:fldCharType="end"/>
      </w:r>
      <w:bookmarkEnd w:id="127"/>
      <w:r w:rsidRPr="00CE5CC3">
        <w:rPr>
          <w:rFonts w:ascii="Times New Roman" w:eastAsia="Times New Roman" w:hAnsi="Times New Roman" w:cs="Times New Roman"/>
          <w:sz w:val="24"/>
          <w:szCs w:val="24"/>
          <w:lang w:eastAsia="pl-PL"/>
        </w:rPr>
        <w:t xml:space="preserve">Por. </w:t>
      </w:r>
      <w:hyperlink r:id="rId12" w:anchor="W11" w:tgtFrame="_blank" w:tooltip="Księga Wyjścia 33, 11" w:history="1">
        <w:proofErr w:type="spellStart"/>
        <w:r w:rsidRPr="00CE5CC3">
          <w:rPr>
            <w:rFonts w:ascii="Times New Roman" w:eastAsia="Times New Roman" w:hAnsi="Times New Roman" w:cs="Times New Roman"/>
            <w:color w:val="0000FF"/>
            <w:sz w:val="24"/>
            <w:szCs w:val="24"/>
            <w:u w:val="single"/>
            <w:lang w:eastAsia="pl-PL"/>
          </w:rPr>
          <w:t>Wj</w:t>
        </w:r>
        <w:proofErr w:type="spellEnd"/>
        <w:r w:rsidRPr="00CE5CC3">
          <w:rPr>
            <w:rFonts w:ascii="Times New Roman" w:eastAsia="Times New Roman" w:hAnsi="Times New Roman" w:cs="Times New Roman"/>
            <w:color w:val="0000FF"/>
            <w:sz w:val="24"/>
            <w:szCs w:val="24"/>
            <w:u w:val="single"/>
            <w:lang w:eastAsia="pl-PL"/>
          </w:rPr>
          <w:t xml:space="preserve"> 33, 11</w:t>
        </w:r>
      </w:hyperlink>
      <w:r w:rsidRPr="00CE5CC3">
        <w:rPr>
          <w:rFonts w:ascii="Times New Roman" w:eastAsia="Times New Roman" w:hAnsi="Times New Roman" w:cs="Times New Roman"/>
          <w:sz w:val="24"/>
          <w:szCs w:val="24"/>
          <w:lang w:eastAsia="pl-PL"/>
        </w:rPr>
        <w:t xml:space="preserve">; </w:t>
      </w:r>
      <w:hyperlink r:id="rId13" w:anchor="W14" w:tgtFrame="_blank" w:tooltip="Ewangelia według św. Jana 15, 14-15" w:history="1">
        <w:r w:rsidRPr="00CE5CC3">
          <w:rPr>
            <w:rFonts w:ascii="Times New Roman" w:eastAsia="Times New Roman" w:hAnsi="Times New Roman" w:cs="Times New Roman"/>
            <w:color w:val="0000FF"/>
            <w:sz w:val="24"/>
            <w:szCs w:val="24"/>
            <w:u w:val="single"/>
            <w:lang w:eastAsia="pl-PL"/>
          </w:rPr>
          <w:t>J 15, 14-15</w:t>
        </w:r>
      </w:hyperlink>
      <w:r w:rsidRPr="00CE5CC3">
        <w:rPr>
          <w:rFonts w:ascii="Times New Roman" w:eastAsia="Times New Roman" w:hAnsi="Times New Roman" w:cs="Times New Roman"/>
          <w:sz w:val="24"/>
          <w:szCs w:val="24"/>
          <w:lang w:eastAsia="pl-PL"/>
        </w:rPr>
        <w:t>.</w:t>
      </w:r>
    </w:p>
    <w:bookmarkStart w:id="128" w:name="p142-7"/>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"pp142-7"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w:t>
      </w:r>
      <w:r w:rsidRPr="00CE5CC3">
        <w:rPr>
          <w:rFonts w:ascii="Times New Roman" w:eastAsia="Times New Roman" w:hAnsi="Times New Roman" w:cs="Times New Roman"/>
          <w:sz w:val="24"/>
          <w:szCs w:val="24"/>
          <w:lang w:eastAsia="pl-PL"/>
        </w:rPr>
        <w:fldChar w:fldCharType="end"/>
      </w:r>
      <w:bookmarkEnd w:id="128"/>
      <w:r w:rsidRPr="00CE5CC3">
        <w:rPr>
          <w:rFonts w:ascii="Times New Roman" w:eastAsia="Times New Roman" w:hAnsi="Times New Roman" w:cs="Times New Roman"/>
          <w:sz w:val="24"/>
          <w:szCs w:val="24"/>
          <w:lang w:eastAsia="pl-PL"/>
        </w:rPr>
        <w:t xml:space="preserve">Por. </w:t>
      </w:r>
      <w:hyperlink r:id="rId14" w:anchor="W38" w:tgtFrame="_blank" w:tooltip="Księga Barucha 3, 38" w:history="1">
        <w:r w:rsidRPr="00CE5CC3">
          <w:rPr>
            <w:rFonts w:ascii="Times New Roman" w:eastAsia="Times New Roman" w:hAnsi="Times New Roman" w:cs="Times New Roman"/>
            <w:color w:val="0000FF"/>
            <w:sz w:val="24"/>
            <w:szCs w:val="24"/>
            <w:u w:val="single"/>
            <w:lang w:eastAsia="pl-PL"/>
          </w:rPr>
          <w:t>Ba 3, 38</w:t>
        </w:r>
      </w:hyperlink>
      <w:r w:rsidRPr="00CE5CC3">
        <w:rPr>
          <w:rFonts w:ascii="Times New Roman" w:eastAsia="Times New Roman" w:hAnsi="Times New Roman" w:cs="Times New Roman"/>
          <w:sz w:val="24"/>
          <w:szCs w:val="24"/>
          <w:lang w:eastAsia="pl-PL"/>
        </w:rPr>
        <w:t>.</w:t>
      </w:r>
    </w:p>
    <w:bookmarkStart w:id="129" w:name="p142-8"/>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"pp142-8"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w:t>
      </w:r>
      <w:r w:rsidRPr="00CE5CC3">
        <w:rPr>
          <w:rFonts w:ascii="Times New Roman" w:eastAsia="Times New Roman" w:hAnsi="Times New Roman" w:cs="Times New Roman"/>
          <w:sz w:val="24"/>
          <w:szCs w:val="24"/>
          <w:lang w:eastAsia="pl-PL"/>
        </w:rPr>
        <w:fldChar w:fldCharType="end"/>
      </w:r>
      <w:bookmarkEnd w:id="129"/>
      <w:r w:rsidRPr="00CE5CC3">
        <w:rPr>
          <w:rFonts w:ascii="Times New Roman" w:eastAsia="Times New Roman" w:hAnsi="Times New Roman" w:cs="Times New Roman"/>
          <w:sz w:val="24"/>
          <w:szCs w:val="24"/>
          <w:lang w:eastAsia="pl-PL"/>
        </w:rPr>
        <w:t xml:space="preserve">Por. </w:t>
      </w:r>
      <w:hyperlink r:id="rId15" w:anchor="W27" w:tooltip="Ewangelia według św. Mateusza 11, 27" w:history="1">
        <w:r w:rsidRPr="00CE5CC3">
          <w:rPr>
            <w:rFonts w:ascii="Times New Roman" w:eastAsia="Times New Roman" w:hAnsi="Times New Roman" w:cs="Times New Roman"/>
            <w:color w:val="0000FF"/>
            <w:sz w:val="24"/>
            <w:szCs w:val="24"/>
            <w:u w:val="single"/>
            <w:lang w:eastAsia="pl-PL"/>
          </w:rPr>
          <w:t>Mt 11, 27</w:t>
        </w:r>
      </w:hyperlink>
      <w:r w:rsidRPr="00CE5CC3">
        <w:rPr>
          <w:rFonts w:ascii="Times New Roman" w:eastAsia="Times New Roman" w:hAnsi="Times New Roman" w:cs="Times New Roman"/>
          <w:sz w:val="24"/>
          <w:szCs w:val="24"/>
          <w:lang w:eastAsia="pl-PL"/>
        </w:rPr>
        <w:t xml:space="preserve">; </w:t>
      </w:r>
      <w:hyperlink r:id="rId16" w:anchor="W14" w:history="1">
        <w:r w:rsidRPr="00CE5CC3">
          <w:rPr>
            <w:rFonts w:ascii="Times New Roman" w:eastAsia="Times New Roman" w:hAnsi="Times New Roman" w:cs="Times New Roman"/>
            <w:color w:val="0000FF"/>
            <w:sz w:val="24"/>
            <w:szCs w:val="24"/>
            <w:u w:val="single"/>
            <w:lang w:eastAsia="pl-PL"/>
          </w:rPr>
          <w:t>J 1, 14</w:t>
        </w:r>
      </w:hyperlink>
      <w:r w:rsidRPr="00CE5CC3">
        <w:rPr>
          <w:rFonts w:ascii="Times New Roman" w:eastAsia="Times New Roman" w:hAnsi="Times New Roman" w:cs="Times New Roman"/>
          <w:sz w:val="24"/>
          <w:szCs w:val="24"/>
          <w:lang w:eastAsia="pl-PL"/>
        </w:rPr>
        <w:t xml:space="preserve"> i </w:t>
      </w:r>
      <w:hyperlink r:id="rId17" w:anchor="W17" w:tgtFrame="_blank" w:tooltip="Ewangelia według św. Jana 1, 17" w:history="1">
        <w:r w:rsidRPr="00CE5CC3">
          <w:rPr>
            <w:rFonts w:ascii="Times New Roman" w:eastAsia="Times New Roman" w:hAnsi="Times New Roman" w:cs="Times New Roman"/>
            <w:color w:val="0000FF"/>
            <w:sz w:val="24"/>
            <w:szCs w:val="24"/>
            <w:u w:val="single"/>
            <w:lang w:eastAsia="pl-PL"/>
          </w:rPr>
          <w:t>17</w:t>
        </w:r>
      </w:hyperlink>
      <w:r w:rsidRPr="00CE5CC3">
        <w:rPr>
          <w:rFonts w:ascii="Times New Roman" w:eastAsia="Times New Roman" w:hAnsi="Times New Roman" w:cs="Times New Roman"/>
          <w:sz w:val="24"/>
          <w:szCs w:val="24"/>
          <w:lang w:eastAsia="pl-PL"/>
        </w:rPr>
        <w:t xml:space="preserve">; </w:t>
      </w:r>
      <w:hyperlink r:id="rId18" w:anchor="W6" w:history="1">
        <w:r w:rsidRPr="00CE5CC3">
          <w:rPr>
            <w:rFonts w:ascii="Times New Roman" w:eastAsia="Times New Roman" w:hAnsi="Times New Roman" w:cs="Times New Roman"/>
            <w:color w:val="0000FF"/>
            <w:sz w:val="24"/>
            <w:szCs w:val="24"/>
            <w:u w:val="single"/>
            <w:lang w:eastAsia="pl-PL"/>
          </w:rPr>
          <w:t>14, 6</w:t>
        </w:r>
      </w:hyperlink>
      <w:r w:rsidRPr="00CE5CC3">
        <w:rPr>
          <w:rFonts w:ascii="Times New Roman" w:eastAsia="Times New Roman" w:hAnsi="Times New Roman" w:cs="Times New Roman"/>
          <w:sz w:val="24"/>
          <w:szCs w:val="24"/>
          <w:lang w:eastAsia="pl-PL"/>
        </w:rPr>
        <w:t xml:space="preserve">; </w:t>
      </w:r>
      <w:hyperlink r:id="rId19" w:anchor="W1" w:history="1">
        <w:r w:rsidRPr="00CE5CC3">
          <w:rPr>
            <w:rFonts w:ascii="Times New Roman" w:eastAsia="Times New Roman" w:hAnsi="Times New Roman" w:cs="Times New Roman"/>
            <w:color w:val="0000FF"/>
            <w:sz w:val="24"/>
            <w:szCs w:val="24"/>
            <w:u w:val="single"/>
            <w:lang w:eastAsia="pl-PL"/>
          </w:rPr>
          <w:t>17, 1-3</w:t>
        </w:r>
      </w:hyperlink>
      <w:r w:rsidRPr="00CE5CC3">
        <w:rPr>
          <w:rFonts w:ascii="Times New Roman" w:eastAsia="Times New Roman" w:hAnsi="Times New Roman" w:cs="Times New Roman"/>
          <w:sz w:val="24"/>
          <w:szCs w:val="24"/>
          <w:lang w:eastAsia="pl-PL"/>
        </w:rPr>
        <w:t xml:space="preserve">; </w:t>
      </w:r>
      <w:hyperlink r:id="rId20" w:anchor="W16" w:tooltip="2 Kor 3, 16" w:history="1">
        <w:r w:rsidRPr="00CE5CC3">
          <w:rPr>
            <w:rFonts w:ascii="Times New Roman" w:eastAsia="Times New Roman" w:hAnsi="Times New Roman" w:cs="Times New Roman"/>
            <w:color w:val="0000FF"/>
            <w:sz w:val="24"/>
            <w:szCs w:val="24"/>
            <w:u w:val="single"/>
            <w:lang w:eastAsia="pl-PL"/>
          </w:rPr>
          <w:t>2 Kor 3, 16</w:t>
        </w:r>
      </w:hyperlink>
      <w:r w:rsidRPr="00CE5CC3">
        <w:rPr>
          <w:rFonts w:ascii="Times New Roman" w:eastAsia="Times New Roman" w:hAnsi="Times New Roman" w:cs="Times New Roman"/>
          <w:sz w:val="24"/>
          <w:szCs w:val="24"/>
          <w:lang w:eastAsia="pl-PL"/>
        </w:rPr>
        <w:t xml:space="preserve"> i </w:t>
      </w:r>
      <w:hyperlink r:id="rId21" w:anchor="W6" w:tooltip="2 Kor 4, 6" w:history="1">
        <w:r w:rsidRPr="00CE5CC3">
          <w:rPr>
            <w:rFonts w:ascii="Times New Roman" w:eastAsia="Times New Roman" w:hAnsi="Times New Roman" w:cs="Times New Roman"/>
            <w:color w:val="0000FF"/>
            <w:sz w:val="24"/>
            <w:szCs w:val="24"/>
            <w:u w:val="single"/>
            <w:lang w:eastAsia="pl-PL"/>
          </w:rPr>
          <w:t>4, 6</w:t>
        </w:r>
      </w:hyperlink>
      <w:r w:rsidRPr="00CE5CC3">
        <w:rPr>
          <w:rFonts w:ascii="Times New Roman" w:eastAsia="Times New Roman" w:hAnsi="Times New Roman" w:cs="Times New Roman"/>
          <w:sz w:val="24"/>
          <w:szCs w:val="24"/>
          <w:lang w:eastAsia="pl-PL"/>
        </w:rPr>
        <w:t xml:space="preserve">; </w:t>
      </w:r>
      <w:hyperlink r:id="rId22" w:anchor="W3" w:tooltip="List do Efezjan 1, 3-14" w:history="1">
        <w:r w:rsidRPr="00CE5CC3">
          <w:rPr>
            <w:rFonts w:ascii="Times New Roman" w:eastAsia="Times New Roman" w:hAnsi="Times New Roman" w:cs="Times New Roman"/>
            <w:color w:val="0000FF"/>
            <w:sz w:val="24"/>
            <w:szCs w:val="24"/>
            <w:u w:val="single"/>
            <w:lang w:eastAsia="pl-PL"/>
          </w:rPr>
          <w:t>Ef 1, 3-14</w:t>
        </w:r>
      </w:hyperlink>
      <w:r w:rsidRPr="00CE5CC3">
        <w:rPr>
          <w:rFonts w:ascii="Times New Roman" w:eastAsia="Times New Roman" w:hAnsi="Times New Roman" w:cs="Times New Roman"/>
          <w:sz w:val="24"/>
          <w:szCs w:val="24"/>
          <w:lang w:eastAsia="pl-PL"/>
        </w:rPr>
        <w:t>.</w:t>
      </w:r>
    </w:p>
    <w:bookmarkStart w:id="130" w:name="p142-9"/>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"pp142-9"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9</w:t>
      </w:r>
      <w:r w:rsidRPr="00CE5CC3">
        <w:rPr>
          <w:rFonts w:ascii="Times New Roman" w:eastAsia="Times New Roman" w:hAnsi="Times New Roman" w:cs="Times New Roman"/>
          <w:sz w:val="24"/>
          <w:szCs w:val="24"/>
          <w:lang w:eastAsia="pl-PL"/>
        </w:rPr>
        <w:fldChar w:fldCharType="end"/>
      </w:r>
      <w:bookmarkEnd w:id="130"/>
      <w:r w:rsidRPr="00CE5CC3">
        <w:rPr>
          <w:rFonts w:ascii="Times New Roman" w:eastAsia="Times New Roman" w:hAnsi="Times New Roman" w:cs="Times New Roman"/>
          <w:sz w:val="24"/>
          <w:szCs w:val="24"/>
          <w:lang w:eastAsia="pl-PL"/>
        </w:rPr>
        <w:t xml:space="preserve">Por. </w:t>
      </w:r>
      <w:hyperlink r:id="rId23" w:anchor="W3" w:tgtFrame="_blank" w:tooltip="Ewangelia według św. Jana 1, 3" w:history="1">
        <w:r w:rsidRPr="00CE5CC3">
          <w:rPr>
            <w:rFonts w:ascii="Times New Roman" w:eastAsia="Times New Roman" w:hAnsi="Times New Roman" w:cs="Times New Roman"/>
            <w:color w:val="0000FF"/>
            <w:sz w:val="24"/>
            <w:szCs w:val="24"/>
            <w:u w:val="single"/>
            <w:lang w:eastAsia="pl-PL"/>
          </w:rPr>
          <w:t>J 1, 3</w:t>
        </w:r>
      </w:hyperlink>
      <w:r w:rsidRPr="00CE5CC3">
        <w:rPr>
          <w:rFonts w:ascii="Times New Roman" w:eastAsia="Times New Roman" w:hAnsi="Times New Roman" w:cs="Times New Roman"/>
          <w:sz w:val="24"/>
          <w:szCs w:val="24"/>
          <w:lang w:eastAsia="pl-PL"/>
        </w:rPr>
        <w:t>.</w:t>
      </w:r>
    </w:p>
    <w:bookmarkStart w:id="131" w:name="p142-10"/>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"pp142-10"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10</w:t>
      </w:r>
      <w:r w:rsidRPr="00CE5CC3">
        <w:rPr>
          <w:rFonts w:ascii="Times New Roman" w:eastAsia="Times New Roman" w:hAnsi="Times New Roman" w:cs="Times New Roman"/>
          <w:sz w:val="24"/>
          <w:szCs w:val="24"/>
          <w:lang w:eastAsia="pl-PL"/>
        </w:rPr>
        <w:fldChar w:fldCharType="end"/>
      </w:r>
      <w:bookmarkEnd w:id="131"/>
      <w:r w:rsidRPr="00CE5CC3">
        <w:rPr>
          <w:rFonts w:ascii="Times New Roman" w:eastAsia="Times New Roman" w:hAnsi="Times New Roman" w:cs="Times New Roman"/>
          <w:sz w:val="24"/>
          <w:szCs w:val="24"/>
          <w:lang w:eastAsia="pl-PL"/>
        </w:rPr>
        <w:t xml:space="preserve">Por. </w:t>
      </w:r>
      <w:hyperlink r:id="rId24" w:anchor="W19" w:tgtFrame="_blank" w:tooltip="List do Rzymian 1, 19-20" w:history="1">
        <w:proofErr w:type="spellStart"/>
        <w:r w:rsidRPr="00CE5CC3">
          <w:rPr>
            <w:rFonts w:ascii="Times New Roman" w:eastAsia="Times New Roman" w:hAnsi="Times New Roman" w:cs="Times New Roman"/>
            <w:color w:val="0000FF"/>
            <w:sz w:val="24"/>
            <w:szCs w:val="24"/>
            <w:u w:val="single"/>
            <w:lang w:eastAsia="pl-PL"/>
          </w:rPr>
          <w:t>Rz</w:t>
        </w:r>
        <w:proofErr w:type="spellEnd"/>
        <w:r w:rsidRPr="00CE5CC3">
          <w:rPr>
            <w:rFonts w:ascii="Times New Roman" w:eastAsia="Times New Roman" w:hAnsi="Times New Roman" w:cs="Times New Roman"/>
            <w:color w:val="0000FF"/>
            <w:sz w:val="24"/>
            <w:szCs w:val="24"/>
            <w:u w:val="single"/>
            <w:lang w:eastAsia="pl-PL"/>
          </w:rPr>
          <w:t xml:space="preserve"> 1, 19-20</w:t>
        </w:r>
      </w:hyperlink>
      <w:r w:rsidRPr="00CE5CC3">
        <w:rPr>
          <w:rFonts w:ascii="Times New Roman" w:eastAsia="Times New Roman" w:hAnsi="Times New Roman" w:cs="Times New Roman"/>
          <w:sz w:val="24"/>
          <w:szCs w:val="24"/>
          <w:lang w:eastAsia="pl-PL"/>
        </w:rPr>
        <w:t>.</w:t>
      </w:r>
    </w:p>
    <w:bookmarkStart w:id="132" w:name="p142-11"/>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"pp142-11"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11</w:t>
      </w:r>
      <w:r w:rsidRPr="00CE5CC3">
        <w:rPr>
          <w:rFonts w:ascii="Times New Roman" w:eastAsia="Times New Roman" w:hAnsi="Times New Roman" w:cs="Times New Roman"/>
          <w:sz w:val="24"/>
          <w:szCs w:val="24"/>
          <w:lang w:eastAsia="pl-PL"/>
        </w:rPr>
        <w:fldChar w:fldCharType="end"/>
      </w:r>
      <w:bookmarkEnd w:id="132"/>
      <w:r w:rsidRPr="00CE5CC3">
        <w:rPr>
          <w:rFonts w:ascii="Times New Roman" w:eastAsia="Times New Roman" w:hAnsi="Times New Roman" w:cs="Times New Roman"/>
          <w:sz w:val="24"/>
          <w:szCs w:val="24"/>
          <w:lang w:eastAsia="pl-PL"/>
        </w:rPr>
        <w:t xml:space="preserve">Por. </w:t>
      </w:r>
      <w:hyperlink r:id="rId25" w:anchor="W15" w:tgtFrame="_blank" w:tooltip="Księga Rodzaju 3, 15" w:history="1">
        <w:r w:rsidRPr="00CE5CC3">
          <w:rPr>
            <w:rFonts w:ascii="Times New Roman" w:eastAsia="Times New Roman" w:hAnsi="Times New Roman" w:cs="Times New Roman"/>
            <w:color w:val="0000FF"/>
            <w:sz w:val="24"/>
            <w:szCs w:val="24"/>
            <w:u w:val="single"/>
            <w:lang w:eastAsia="pl-PL"/>
          </w:rPr>
          <w:t>Rdz 3, 15</w:t>
        </w:r>
      </w:hyperlink>
      <w:r w:rsidRPr="00CE5CC3">
        <w:rPr>
          <w:rFonts w:ascii="Times New Roman" w:eastAsia="Times New Roman" w:hAnsi="Times New Roman" w:cs="Times New Roman"/>
          <w:sz w:val="24"/>
          <w:szCs w:val="24"/>
          <w:lang w:eastAsia="pl-PL"/>
        </w:rPr>
        <w:t>.</w:t>
      </w:r>
    </w:p>
    <w:bookmarkStart w:id="133" w:name="p142-12"/>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"pp142-12"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12</w:t>
      </w:r>
      <w:r w:rsidRPr="00CE5CC3">
        <w:rPr>
          <w:rFonts w:ascii="Times New Roman" w:eastAsia="Times New Roman" w:hAnsi="Times New Roman" w:cs="Times New Roman"/>
          <w:sz w:val="24"/>
          <w:szCs w:val="24"/>
          <w:lang w:eastAsia="pl-PL"/>
        </w:rPr>
        <w:fldChar w:fldCharType="end"/>
      </w:r>
      <w:bookmarkEnd w:id="133"/>
      <w:r w:rsidRPr="00CE5CC3">
        <w:rPr>
          <w:rFonts w:ascii="Times New Roman" w:eastAsia="Times New Roman" w:hAnsi="Times New Roman" w:cs="Times New Roman"/>
          <w:sz w:val="24"/>
          <w:szCs w:val="24"/>
          <w:lang w:eastAsia="pl-PL"/>
        </w:rPr>
        <w:t xml:space="preserve">Por. </w:t>
      </w:r>
      <w:hyperlink r:id="rId26" w:anchor="W6" w:tgtFrame="_blank" w:tooltip="List do Rzymian 2, 6-7" w:history="1">
        <w:proofErr w:type="spellStart"/>
        <w:r w:rsidRPr="00CE5CC3">
          <w:rPr>
            <w:rFonts w:ascii="Times New Roman" w:eastAsia="Times New Roman" w:hAnsi="Times New Roman" w:cs="Times New Roman"/>
            <w:color w:val="0000FF"/>
            <w:sz w:val="24"/>
            <w:szCs w:val="24"/>
            <w:u w:val="single"/>
            <w:lang w:eastAsia="pl-PL"/>
          </w:rPr>
          <w:t>Rz</w:t>
        </w:r>
        <w:proofErr w:type="spellEnd"/>
        <w:r w:rsidRPr="00CE5CC3">
          <w:rPr>
            <w:rFonts w:ascii="Times New Roman" w:eastAsia="Times New Roman" w:hAnsi="Times New Roman" w:cs="Times New Roman"/>
            <w:color w:val="0000FF"/>
            <w:sz w:val="24"/>
            <w:szCs w:val="24"/>
            <w:u w:val="single"/>
            <w:lang w:eastAsia="pl-PL"/>
          </w:rPr>
          <w:t xml:space="preserve"> 2, 6-7</w:t>
        </w:r>
      </w:hyperlink>
      <w:r w:rsidRPr="00CE5CC3">
        <w:rPr>
          <w:rFonts w:ascii="Times New Roman" w:eastAsia="Times New Roman" w:hAnsi="Times New Roman" w:cs="Times New Roman"/>
          <w:sz w:val="24"/>
          <w:szCs w:val="24"/>
          <w:lang w:eastAsia="pl-PL"/>
        </w:rPr>
        <w:t>.</w:t>
      </w:r>
    </w:p>
    <w:bookmarkStart w:id="134" w:name="p142-13"/>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"pp142-13"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13</w:t>
      </w:r>
      <w:r w:rsidRPr="00CE5CC3">
        <w:rPr>
          <w:rFonts w:ascii="Times New Roman" w:eastAsia="Times New Roman" w:hAnsi="Times New Roman" w:cs="Times New Roman"/>
          <w:sz w:val="24"/>
          <w:szCs w:val="24"/>
          <w:lang w:eastAsia="pl-PL"/>
        </w:rPr>
        <w:fldChar w:fldCharType="end"/>
      </w:r>
      <w:bookmarkEnd w:id="134"/>
      <w:r w:rsidRPr="00CE5CC3">
        <w:rPr>
          <w:rFonts w:ascii="Times New Roman" w:eastAsia="Times New Roman" w:hAnsi="Times New Roman" w:cs="Times New Roman"/>
          <w:sz w:val="24"/>
          <w:szCs w:val="24"/>
          <w:lang w:eastAsia="pl-PL"/>
        </w:rPr>
        <w:t xml:space="preserve">Por. </w:t>
      </w:r>
      <w:hyperlink r:id="rId27" w:anchor="W2" w:tgtFrame="_blank" w:tooltip="List do Rzymian 12, 2" w:history="1">
        <w:proofErr w:type="spellStart"/>
        <w:r w:rsidRPr="00CE5CC3">
          <w:rPr>
            <w:rFonts w:ascii="Times New Roman" w:eastAsia="Times New Roman" w:hAnsi="Times New Roman" w:cs="Times New Roman"/>
            <w:color w:val="0000FF"/>
            <w:sz w:val="24"/>
            <w:szCs w:val="24"/>
            <w:u w:val="single"/>
            <w:lang w:eastAsia="pl-PL"/>
          </w:rPr>
          <w:t>Rz</w:t>
        </w:r>
        <w:proofErr w:type="spellEnd"/>
        <w:r w:rsidRPr="00CE5CC3">
          <w:rPr>
            <w:rFonts w:ascii="Times New Roman" w:eastAsia="Times New Roman" w:hAnsi="Times New Roman" w:cs="Times New Roman"/>
            <w:color w:val="0000FF"/>
            <w:sz w:val="24"/>
            <w:szCs w:val="24"/>
            <w:u w:val="single"/>
            <w:lang w:eastAsia="pl-PL"/>
          </w:rPr>
          <w:t xml:space="preserve"> 12, 2</w:t>
        </w:r>
      </w:hyperlink>
      <w:r w:rsidRPr="00CE5CC3">
        <w:rPr>
          <w:rFonts w:ascii="Times New Roman" w:eastAsia="Times New Roman" w:hAnsi="Times New Roman" w:cs="Times New Roman"/>
          <w:sz w:val="24"/>
          <w:szCs w:val="24"/>
          <w:lang w:eastAsia="pl-PL"/>
        </w:rPr>
        <w:t>.</w:t>
      </w:r>
    </w:p>
    <w:bookmarkStart w:id="135" w:name="p142-14"/>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"pp142-14"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14</w:t>
      </w:r>
      <w:r w:rsidRPr="00CE5CC3">
        <w:rPr>
          <w:rFonts w:ascii="Times New Roman" w:eastAsia="Times New Roman" w:hAnsi="Times New Roman" w:cs="Times New Roman"/>
          <w:sz w:val="24"/>
          <w:szCs w:val="24"/>
          <w:lang w:eastAsia="pl-PL"/>
        </w:rPr>
        <w:fldChar w:fldCharType="end"/>
      </w:r>
      <w:bookmarkEnd w:id="135"/>
      <w:r w:rsidRPr="00CE5CC3">
        <w:rPr>
          <w:rFonts w:ascii="Times New Roman" w:eastAsia="Times New Roman" w:hAnsi="Times New Roman" w:cs="Times New Roman"/>
          <w:sz w:val="24"/>
          <w:szCs w:val="24"/>
          <w:lang w:eastAsia="pl-PL"/>
        </w:rPr>
        <w:t xml:space="preserve">Por. </w:t>
      </w:r>
      <w:hyperlink r:id="rId28" w:anchor="W1" w:tgtFrame="_blank" w:tooltip="List do Hebrajczyków 1, 1-2" w:history="1">
        <w:proofErr w:type="spellStart"/>
        <w:r w:rsidRPr="00CE5CC3">
          <w:rPr>
            <w:rFonts w:ascii="Times New Roman" w:eastAsia="Times New Roman" w:hAnsi="Times New Roman" w:cs="Times New Roman"/>
            <w:color w:val="0000FF"/>
            <w:sz w:val="24"/>
            <w:szCs w:val="24"/>
            <w:u w:val="single"/>
            <w:lang w:eastAsia="pl-PL"/>
          </w:rPr>
          <w:t>Hbr</w:t>
        </w:r>
        <w:proofErr w:type="spellEnd"/>
        <w:r w:rsidRPr="00CE5CC3">
          <w:rPr>
            <w:rFonts w:ascii="Times New Roman" w:eastAsia="Times New Roman" w:hAnsi="Times New Roman" w:cs="Times New Roman"/>
            <w:color w:val="0000FF"/>
            <w:sz w:val="24"/>
            <w:szCs w:val="24"/>
            <w:u w:val="single"/>
            <w:lang w:eastAsia="pl-PL"/>
          </w:rPr>
          <w:t xml:space="preserve"> 1, 1-2</w:t>
        </w:r>
      </w:hyperlink>
      <w:r w:rsidRPr="00CE5CC3">
        <w:rPr>
          <w:rFonts w:ascii="Times New Roman" w:eastAsia="Times New Roman" w:hAnsi="Times New Roman" w:cs="Times New Roman"/>
          <w:sz w:val="24"/>
          <w:szCs w:val="24"/>
          <w:lang w:eastAsia="pl-PL"/>
        </w:rPr>
        <w:t>.</w:t>
      </w:r>
    </w:p>
    <w:bookmarkStart w:id="136" w:name="p142-15"/>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"pp142-15"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15</w:t>
      </w:r>
      <w:r w:rsidRPr="00CE5CC3">
        <w:rPr>
          <w:rFonts w:ascii="Times New Roman" w:eastAsia="Times New Roman" w:hAnsi="Times New Roman" w:cs="Times New Roman"/>
          <w:sz w:val="24"/>
          <w:szCs w:val="24"/>
          <w:lang w:eastAsia="pl-PL"/>
        </w:rPr>
        <w:fldChar w:fldCharType="end"/>
      </w:r>
      <w:bookmarkEnd w:id="136"/>
      <w:r w:rsidRPr="00CE5CC3">
        <w:rPr>
          <w:rFonts w:ascii="Times New Roman" w:eastAsia="Times New Roman" w:hAnsi="Times New Roman" w:cs="Times New Roman"/>
          <w:sz w:val="24"/>
          <w:szCs w:val="24"/>
          <w:lang w:eastAsia="pl-PL"/>
        </w:rPr>
        <w:t xml:space="preserve">Por. </w:t>
      </w:r>
      <w:hyperlink r:id="rId29" w:anchor="W1" w:tgtFrame="_blank" w:tooltip="Ewangelia według św. Jana 1, 1-18" w:history="1">
        <w:r w:rsidRPr="00CE5CC3">
          <w:rPr>
            <w:rFonts w:ascii="Times New Roman" w:eastAsia="Times New Roman" w:hAnsi="Times New Roman" w:cs="Times New Roman"/>
            <w:color w:val="0000FF"/>
            <w:sz w:val="24"/>
            <w:szCs w:val="24"/>
            <w:u w:val="single"/>
            <w:lang w:eastAsia="pl-PL"/>
          </w:rPr>
          <w:t>J 1, 1-18</w:t>
        </w:r>
      </w:hyperlink>
      <w:r w:rsidRPr="00CE5CC3">
        <w:rPr>
          <w:rFonts w:ascii="Times New Roman" w:eastAsia="Times New Roman" w:hAnsi="Times New Roman" w:cs="Times New Roman"/>
          <w:sz w:val="24"/>
          <w:szCs w:val="24"/>
          <w:lang w:eastAsia="pl-PL"/>
        </w:rPr>
        <w:t>.</w:t>
      </w:r>
    </w:p>
    <w:bookmarkStart w:id="137" w:name="p142-16"/>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"pp142-16"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16</w:t>
      </w:r>
      <w:r w:rsidRPr="00CE5CC3">
        <w:rPr>
          <w:rFonts w:ascii="Times New Roman" w:eastAsia="Times New Roman" w:hAnsi="Times New Roman" w:cs="Times New Roman"/>
          <w:sz w:val="24"/>
          <w:szCs w:val="24"/>
          <w:lang w:eastAsia="pl-PL"/>
        </w:rPr>
        <w:fldChar w:fldCharType="end"/>
      </w:r>
      <w:bookmarkEnd w:id="13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"http://opusdei.pl/pl-pl/article/list-do-diogneta" \o "List do Diogneta, VII, 4"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 xml:space="preserve">List do </w:t>
      </w:r>
      <w:proofErr w:type="spellStart"/>
      <w:r w:rsidRPr="00CE5CC3">
        <w:rPr>
          <w:rFonts w:ascii="Times New Roman" w:eastAsia="Times New Roman" w:hAnsi="Times New Roman" w:cs="Times New Roman"/>
          <w:color w:val="0000FF"/>
          <w:sz w:val="24"/>
          <w:szCs w:val="24"/>
          <w:u w:val="single"/>
          <w:lang w:eastAsia="pl-PL"/>
        </w:rPr>
        <w:t>Diogneta</w:t>
      </w:r>
      <w:proofErr w:type="spellEnd"/>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eastAsia="pl-PL"/>
        </w:rPr>
        <w:t>, VII, 4</w:t>
      </w:r>
    </w:p>
    <w:bookmarkStart w:id="138" w:name="p142-17"/>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"pp142-17"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17</w:t>
      </w:r>
      <w:r w:rsidRPr="00CE5CC3">
        <w:rPr>
          <w:rFonts w:ascii="Times New Roman" w:eastAsia="Times New Roman" w:hAnsi="Times New Roman" w:cs="Times New Roman"/>
          <w:sz w:val="24"/>
          <w:szCs w:val="24"/>
          <w:lang w:eastAsia="pl-PL"/>
        </w:rPr>
        <w:fldChar w:fldCharType="end"/>
      </w:r>
      <w:bookmarkEnd w:id="138"/>
      <w:r w:rsidRPr="00CE5CC3">
        <w:rPr>
          <w:rFonts w:ascii="Times New Roman" w:eastAsia="Times New Roman" w:hAnsi="Times New Roman" w:cs="Times New Roman"/>
          <w:sz w:val="24"/>
          <w:szCs w:val="24"/>
          <w:lang w:eastAsia="pl-PL"/>
        </w:rPr>
        <w:t xml:space="preserve">Por. </w:t>
      </w:r>
      <w:hyperlink r:id="rId30" w:anchor="W34" w:tgtFrame="_blank" w:tooltip="Ewangelia według św. Jana 3, 34" w:history="1">
        <w:r w:rsidRPr="00CE5CC3">
          <w:rPr>
            <w:rFonts w:ascii="Times New Roman" w:eastAsia="Times New Roman" w:hAnsi="Times New Roman" w:cs="Times New Roman"/>
            <w:color w:val="0000FF"/>
            <w:sz w:val="24"/>
            <w:szCs w:val="24"/>
            <w:u w:val="single"/>
            <w:lang w:eastAsia="pl-PL"/>
          </w:rPr>
          <w:t>J 3, 34</w:t>
        </w:r>
      </w:hyperlink>
      <w:r w:rsidRPr="00CE5CC3">
        <w:rPr>
          <w:rFonts w:ascii="Times New Roman" w:eastAsia="Times New Roman" w:hAnsi="Times New Roman" w:cs="Times New Roman"/>
          <w:sz w:val="24"/>
          <w:szCs w:val="24"/>
          <w:lang w:eastAsia="pl-PL"/>
        </w:rPr>
        <w:t>.</w:t>
      </w:r>
    </w:p>
    <w:bookmarkStart w:id="139" w:name="p142-18"/>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"pp142-18"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18</w:t>
      </w:r>
      <w:r w:rsidRPr="00CE5CC3">
        <w:rPr>
          <w:rFonts w:ascii="Times New Roman" w:eastAsia="Times New Roman" w:hAnsi="Times New Roman" w:cs="Times New Roman"/>
          <w:sz w:val="24"/>
          <w:szCs w:val="24"/>
          <w:lang w:eastAsia="pl-PL"/>
        </w:rPr>
        <w:fldChar w:fldCharType="end"/>
      </w:r>
      <w:bookmarkEnd w:id="139"/>
      <w:r w:rsidRPr="00CE5CC3">
        <w:rPr>
          <w:rFonts w:ascii="Times New Roman" w:eastAsia="Times New Roman" w:hAnsi="Times New Roman" w:cs="Times New Roman"/>
          <w:sz w:val="24"/>
          <w:szCs w:val="24"/>
          <w:lang w:eastAsia="pl-PL"/>
        </w:rPr>
        <w:t xml:space="preserve">Por. </w:t>
      </w:r>
      <w:hyperlink r:id="rId31" w:anchor="W36" w:tgtFrame="_blank" w:tooltip="Ewangelia według św. Jana 5, 36" w:history="1">
        <w:r w:rsidRPr="00CE5CC3">
          <w:rPr>
            <w:rFonts w:ascii="Times New Roman" w:eastAsia="Times New Roman" w:hAnsi="Times New Roman" w:cs="Times New Roman"/>
            <w:color w:val="0000FF"/>
            <w:sz w:val="24"/>
            <w:szCs w:val="24"/>
            <w:u w:val="single"/>
            <w:lang w:eastAsia="pl-PL"/>
          </w:rPr>
          <w:t>J 5, 36</w:t>
        </w:r>
      </w:hyperlink>
      <w:r w:rsidRPr="00CE5CC3">
        <w:rPr>
          <w:rFonts w:ascii="Times New Roman" w:eastAsia="Times New Roman" w:hAnsi="Times New Roman" w:cs="Times New Roman"/>
          <w:sz w:val="24"/>
          <w:szCs w:val="24"/>
          <w:lang w:eastAsia="pl-PL"/>
        </w:rPr>
        <w:t xml:space="preserve">; </w:t>
      </w:r>
      <w:hyperlink r:id="rId32" w:anchor="W4" w:tgtFrame="_blank" w:tooltip="Ewangelia według św. Jana 17, 4" w:history="1">
        <w:r w:rsidRPr="00CE5CC3">
          <w:rPr>
            <w:rFonts w:ascii="Times New Roman" w:eastAsia="Times New Roman" w:hAnsi="Times New Roman" w:cs="Times New Roman"/>
            <w:color w:val="0000FF"/>
            <w:sz w:val="24"/>
            <w:szCs w:val="24"/>
            <w:u w:val="single"/>
            <w:lang w:eastAsia="pl-PL"/>
          </w:rPr>
          <w:t>17, 4</w:t>
        </w:r>
      </w:hyperlink>
      <w:r w:rsidRPr="00CE5CC3">
        <w:rPr>
          <w:rFonts w:ascii="Times New Roman" w:eastAsia="Times New Roman" w:hAnsi="Times New Roman" w:cs="Times New Roman"/>
          <w:sz w:val="24"/>
          <w:szCs w:val="24"/>
          <w:lang w:eastAsia="pl-PL"/>
        </w:rPr>
        <w:t>.</w:t>
      </w:r>
    </w:p>
    <w:bookmarkStart w:id="140" w:name="p142-19"/>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"pp142-19"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19</w:t>
      </w:r>
      <w:r w:rsidRPr="00CE5CC3">
        <w:rPr>
          <w:rFonts w:ascii="Times New Roman" w:eastAsia="Times New Roman" w:hAnsi="Times New Roman" w:cs="Times New Roman"/>
          <w:sz w:val="24"/>
          <w:szCs w:val="24"/>
          <w:lang w:eastAsia="pl-PL"/>
        </w:rPr>
        <w:fldChar w:fldCharType="end"/>
      </w:r>
      <w:bookmarkEnd w:id="140"/>
      <w:r w:rsidRPr="00CE5CC3">
        <w:rPr>
          <w:rFonts w:ascii="Times New Roman" w:eastAsia="Times New Roman" w:hAnsi="Times New Roman" w:cs="Times New Roman"/>
          <w:sz w:val="24"/>
          <w:szCs w:val="24"/>
          <w:lang w:eastAsia="pl-PL"/>
        </w:rPr>
        <w:t xml:space="preserve">Por. </w:t>
      </w:r>
      <w:hyperlink r:id="rId33" w:anchor="W9" w:tgtFrame="_blank" w:tooltip="Ewangelia według św. Jana 14, 9" w:history="1">
        <w:r w:rsidRPr="00CE5CC3">
          <w:rPr>
            <w:rFonts w:ascii="Times New Roman" w:eastAsia="Times New Roman" w:hAnsi="Times New Roman" w:cs="Times New Roman"/>
            <w:color w:val="0000FF"/>
            <w:sz w:val="24"/>
            <w:szCs w:val="24"/>
            <w:u w:val="single"/>
            <w:lang w:eastAsia="pl-PL"/>
          </w:rPr>
          <w:t>J 14, 9</w:t>
        </w:r>
      </w:hyperlink>
      <w:r w:rsidRPr="00CE5CC3">
        <w:rPr>
          <w:rFonts w:ascii="Times New Roman" w:eastAsia="Times New Roman" w:hAnsi="Times New Roman" w:cs="Times New Roman"/>
          <w:sz w:val="24"/>
          <w:szCs w:val="24"/>
          <w:lang w:eastAsia="pl-PL"/>
        </w:rPr>
        <w:t>.</w:t>
      </w:r>
    </w:p>
    <w:bookmarkStart w:id="141" w:name="p142-20"/>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"pp142-20"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20</w:t>
      </w:r>
      <w:r w:rsidRPr="00CE5CC3">
        <w:rPr>
          <w:rFonts w:ascii="Times New Roman" w:eastAsia="Times New Roman" w:hAnsi="Times New Roman" w:cs="Times New Roman"/>
          <w:sz w:val="24"/>
          <w:szCs w:val="24"/>
          <w:lang w:eastAsia="pl-PL"/>
        </w:rPr>
        <w:fldChar w:fldCharType="end"/>
      </w:r>
      <w:bookmarkEnd w:id="141"/>
      <w:r w:rsidRPr="00CE5CC3">
        <w:rPr>
          <w:rFonts w:ascii="Times New Roman" w:eastAsia="Times New Roman" w:hAnsi="Times New Roman" w:cs="Times New Roman"/>
          <w:sz w:val="24"/>
          <w:szCs w:val="24"/>
          <w:lang w:eastAsia="pl-PL"/>
        </w:rPr>
        <w:t xml:space="preserve">Por. </w:t>
      </w:r>
      <w:hyperlink r:id="rId34" w:anchor="W14" w:tgtFrame="_blank" w:tooltip="1 List do Tymoteusza 6, 14" w:history="1">
        <w:r w:rsidRPr="00CE5CC3">
          <w:rPr>
            <w:rFonts w:ascii="Times New Roman" w:eastAsia="Times New Roman" w:hAnsi="Times New Roman" w:cs="Times New Roman"/>
            <w:color w:val="0000FF"/>
            <w:sz w:val="24"/>
            <w:szCs w:val="24"/>
            <w:u w:val="single"/>
            <w:lang w:eastAsia="pl-PL"/>
          </w:rPr>
          <w:t>1 Tm 6, 14</w:t>
        </w:r>
      </w:hyperlink>
      <w:r w:rsidRPr="00CE5CC3">
        <w:rPr>
          <w:rFonts w:ascii="Times New Roman" w:eastAsia="Times New Roman" w:hAnsi="Times New Roman" w:cs="Times New Roman"/>
          <w:sz w:val="24"/>
          <w:szCs w:val="24"/>
          <w:lang w:eastAsia="pl-PL"/>
        </w:rPr>
        <w:t xml:space="preserve"> i </w:t>
      </w:r>
      <w:hyperlink r:id="rId35" w:anchor="W13" w:tgtFrame="_blank" w:tooltip="List do Tytusa 2, 13" w:history="1">
        <w:proofErr w:type="spellStart"/>
        <w:r w:rsidRPr="00CE5CC3">
          <w:rPr>
            <w:rFonts w:ascii="Times New Roman" w:eastAsia="Times New Roman" w:hAnsi="Times New Roman" w:cs="Times New Roman"/>
            <w:color w:val="0000FF"/>
            <w:sz w:val="24"/>
            <w:szCs w:val="24"/>
            <w:u w:val="single"/>
            <w:lang w:eastAsia="pl-PL"/>
          </w:rPr>
          <w:t>Tt</w:t>
        </w:r>
        <w:proofErr w:type="spellEnd"/>
        <w:r w:rsidRPr="00CE5CC3">
          <w:rPr>
            <w:rFonts w:ascii="Times New Roman" w:eastAsia="Times New Roman" w:hAnsi="Times New Roman" w:cs="Times New Roman"/>
            <w:color w:val="0000FF"/>
            <w:sz w:val="24"/>
            <w:szCs w:val="24"/>
            <w:u w:val="single"/>
            <w:lang w:eastAsia="pl-PL"/>
          </w:rPr>
          <w:t xml:space="preserve"> 2, 13</w:t>
        </w:r>
      </w:hyperlink>
      <w:r w:rsidRPr="00CE5CC3">
        <w:rPr>
          <w:rFonts w:ascii="Times New Roman" w:eastAsia="Times New Roman" w:hAnsi="Times New Roman" w:cs="Times New Roman"/>
          <w:sz w:val="24"/>
          <w:szCs w:val="24"/>
          <w:lang w:eastAsia="pl-PL"/>
        </w:rPr>
        <w:t>.</w:t>
      </w:r>
    </w:p>
    <w:bookmarkStart w:id="142" w:name="p142-21"/>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"pp142-21"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21</w:t>
      </w:r>
      <w:r w:rsidRPr="00CE5CC3">
        <w:rPr>
          <w:rFonts w:ascii="Times New Roman" w:eastAsia="Times New Roman" w:hAnsi="Times New Roman" w:cs="Times New Roman"/>
          <w:sz w:val="24"/>
          <w:szCs w:val="24"/>
          <w:lang w:eastAsia="pl-PL"/>
        </w:rPr>
        <w:fldChar w:fldCharType="end"/>
      </w:r>
      <w:bookmarkEnd w:id="142"/>
      <w:r w:rsidRPr="00CE5CC3">
        <w:rPr>
          <w:rFonts w:ascii="Times New Roman" w:eastAsia="Times New Roman" w:hAnsi="Times New Roman" w:cs="Times New Roman"/>
          <w:sz w:val="24"/>
          <w:szCs w:val="24"/>
          <w:lang w:eastAsia="pl-PL"/>
        </w:rPr>
        <w:t xml:space="preserve">Por. </w:t>
      </w:r>
      <w:hyperlink r:id="rId36" w:anchor="W26" w:tgtFrame="_blank" w:tooltip="List do Rzymian 16, 26" w:history="1">
        <w:proofErr w:type="spellStart"/>
        <w:r w:rsidRPr="00CE5CC3">
          <w:rPr>
            <w:rFonts w:ascii="Times New Roman" w:eastAsia="Times New Roman" w:hAnsi="Times New Roman" w:cs="Times New Roman"/>
            <w:color w:val="0000FF"/>
            <w:sz w:val="24"/>
            <w:szCs w:val="24"/>
            <w:u w:val="single"/>
            <w:lang w:eastAsia="pl-PL"/>
          </w:rPr>
          <w:t>Rz</w:t>
        </w:r>
        <w:proofErr w:type="spellEnd"/>
        <w:r w:rsidRPr="00CE5CC3">
          <w:rPr>
            <w:rFonts w:ascii="Times New Roman" w:eastAsia="Times New Roman" w:hAnsi="Times New Roman" w:cs="Times New Roman"/>
            <w:color w:val="0000FF"/>
            <w:sz w:val="24"/>
            <w:szCs w:val="24"/>
            <w:u w:val="single"/>
            <w:lang w:eastAsia="pl-PL"/>
          </w:rPr>
          <w:t xml:space="preserve"> 16, 26</w:t>
        </w:r>
      </w:hyperlink>
      <w:r w:rsidRPr="00CE5CC3">
        <w:rPr>
          <w:rFonts w:ascii="Times New Roman" w:eastAsia="Times New Roman" w:hAnsi="Times New Roman" w:cs="Times New Roman"/>
          <w:sz w:val="24"/>
          <w:szCs w:val="24"/>
          <w:lang w:eastAsia="pl-PL"/>
        </w:rPr>
        <w:t xml:space="preserve">; por. </w:t>
      </w:r>
      <w:hyperlink r:id="rId37" w:anchor="W5" w:tgtFrame="_blank" w:tooltip="List do Rzymian 1, 5" w:history="1">
        <w:proofErr w:type="spellStart"/>
        <w:r w:rsidRPr="00CE5CC3">
          <w:rPr>
            <w:rFonts w:ascii="Times New Roman" w:eastAsia="Times New Roman" w:hAnsi="Times New Roman" w:cs="Times New Roman"/>
            <w:color w:val="0000FF"/>
            <w:sz w:val="24"/>
            <w:szCs w:val="24"/>
            <w:u w:val="single"/>
            <w:lang w:eastAsia="pl-PL"/>
          </w:rPr>
          <w:t>Rz</w:t>
        </w:r>
        <w:proofErr w:type="spellEnd"/>
        <w:r w:rsidRPr="00CE5CC3">
          <w:rPr>
            <w:rFonts w:ascii="Times New Roman" w:eastAsia="Times New Roman" w:hAnsi="Times New Roman" w:cs="Times New Roman"/>
            <w:color w:val="0000FF"/>
            <w:sz w:val="24"/>
            <w:szCs w:val="24"/>
            <w:u w:val="single"/>
            <w:lang w:eastAsia="pl-PL"/>
          </w:rPr>
          <w:t xml:space="preserve"> 1, 5</w:t>
        </w:r>
      </w:hyperlink>
      <w:r w:rsidRPr="00CE5CC3">
        <w:rPr>
          <w:rFonts w:ascii="Times New Roman" w:eastAsia="Times New Roman" w:hAnsi="Times New Roman" w:cs="Times New Roman"/>
          <w:sz w:val="24"/>
          <w:szCs w:val="24"/>
          <w:lang w:eastAsia="pl-PL"/>
        </w:rPr>
        <w:t xml:space="preserve">; </w:t>
      </w:r>
      <w:hyperlink r:id="rId38" w:anchor="W5" w:tgtFrame="_blank" w:tooltip="2 List do Koryntian 10, 5-6" w:history="1">
        <w:r w:rsidRPr="00CE5CC3">
          <w:rPr>
            <w:rFonts w:ascii="Times New Roman" w:eastAsia="Times New Roman" w:hAnsi="Times New Roman" w:cs="Times New Roman"/>
            <w:color w:val="0000FF"/>
            <w:sz w:val="24"/>
            <w:szCs w:val="24"/>
            <w:u w:val="single"/>
            <w:lang w:eastAsia="pl-PL"/>
          </w:rPr>
          <w:t>2 Kor 10, 5-6</w:t>
        </w:r>
      </w:hyperlink>
      <w:r w:rsidRPr="00CE5CC3">
        <w:rPr>
          <w:rFonts w:ascii="Times New Roman" w:eastAsia="Times New Roman" w:hAnsi="Times New Roman" w:cs="Times New Roman"/>
          <w:sz w:val="24"/>
          <w:szCs w:val="24"/>
          <w:lang w:eastAsia="pl-PL"/>
        </w:rPr>
        <w:t>.</w:t>
      </w:r>
    </w:p>
    <w:bookmarkStart w:id="143" w:name="p142-22"/>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"pp142-22"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22</w:t>
      </w:r>
      <w:r w:rsidRPr="00CE5CC3">
        <w:rPr>
          <w:rFonts w:ascii="Times New Roman" w:eastAsia="Times New Roman" w:hAnsi="Times New Roman" w:cs="Times New Roman"/>
          <w:sz w:val="24"/>
          <w:szCs w:val="24"/>
          <w:lang w:eastAsia="pl-PL"/>
        </w:rPr>
        <w:fldChar w:fldCharType="end"/>
      </w:r>
      <w:bookmarkEnd w:id="143"/>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"http://ptm.rel.pl/czytelnia/dokumenty/dokumenty-soborowe/sobor-watykanski-i/260-konstytucja-dogmatyczna-o-wierze-katolickiej-dei-filius.html" \l "k260-28" \o "Sobór Watykański I, Konstytucja dogmatyczna o wierze katolickiej \„Dei Filius\”\”, 28"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 xml:space="preserve">Sobór Watykański I, Konstytucja dogmatyczna o wierze katolickiej </w:t>
      </w:r>
      <w:r w:rsidRPr="00CE5CC3">
        <w:rPr>
          <w:rFonts w:ascii="Times New Roman" w:eastAsia="Times New Roman" w:hAnsi="Times New Roman" w:cs="Times New Roman"/>
          <w:i/>
          <w:iCs/>
          <w:color w:val="0000FF"/>
          <w:sz w:val="24"/>
          <w:szCs w:val="24"/>
          <w:u w:val="single"/>
          <w:lang w:eastAsia="pl-PL"/>
        </w:rPr>
        <w:t xml:space="preserve">Dei </w:t>
      </w:r>
      <w:proofErr w:type="spellStart"/>
      <w:r w:rsidRPr="00CE5CC3">
        <w:rPr>
          <w:rFonts w:ascii="Times New Roman" w:eastAsia="Times New Roman" w:hAnsi="Times New Roman" w:cs="Times New Roman"/>
          <w:i/>
          <w:iCs/>
          <w:color w:val="0000FF"/>
          <w:sz w:val="24"/>
          <w:szCs w:val="24"/>
          <w:u w:val="single"/>
          <w:lang w:eastAsia="pl-PL"/>
        </w:rPr>
        <w:t>Filius</w:t>
      </w:r>
      <w:proofErr w:type="spellEnd"/>
      <w:r w:rsidRPr="00CE5CC3">
        <w:rPr>
          <w:rFonts w:ascii="Times New Roman" w:eastAsia="Times New Roman" w:hAnsi="Times New Roman" w:cs="Times New Roman"/>
          <w:color w:val="0000FF"/>
          <w:sz w:val="24"/>
          <w:szCs w:val="24"/>
          <w:u w:val="single"/>
          <w:lang w:eastAsia="pl-PL"/>
        </w:rPr>
        <w:t>, 28</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eastAsia="pl-PL"/>
        </w:rPr>
        <w:t>.</w:t>
      </w:r>
    </w:p>
    <w:bookmarkStart w:id="144" w:name="p142-23"/>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lastRenderedPageBreak/>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"pp142-23"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23</w:t>
      </w:r>
      <w:r w:rsidRPr="00CE5CC3">
        <w:rPr>
          <w:rFonts w:ascii="Times New Roman" w:eastAsia="Times New Roman" w:hAnsi="Times New Roman" w:cs="Times New Roman"/>
          <w:sz w:val="24"/>
          <w:szCs w:val="24"/>
          <w:lang w:eastAsia="pl-PL"/>
        </w:rPr>
        <w:fldChar w:fldCharType="end"/>
      </w:r>
      <w:bookmarkEnd w:id="144"/>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"http://ptm.rel.pl/czytelnia/dokumenty/81-dokumenty-synodow/346-ii-synod-w-orange-529.html" \l "k346-7" \o "II Synod w Orange (529), kan. 7"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i/>
          <w:iCs/>
          <w:color w:val="0000FF"/>
          <w:sz w:val="24"/>
          <w:szCs w:val="24"/>
          <w:u w:val="single"/>
          <w:lang w:eastAsia="pl-PL"/>
        </w:rPr>
        <w:t>II Synod w Orange (529)</w:t>
      </w:r>
      <w:r w:rsidRPr="00CE5CC3">
        <w:rPr>
          <w:rFonts w:ascii="Times New Roman" w:eastAsia="Times New Roman" w:hAnsi="Times New Roman" w:cs="Times New Roman"/>
          <w:color w:val="0000FF"/>
          <w:sz w:val="24"/>
          <w:szCs w:val="24"/>
          <w:u w:val="single"/>
          <w:lang w:eastAsia="pl-PL"/>
        </w:rPr>
        <w:t>, kan. 7</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eastAsia="pl-PL"/>
        </w:rPr>
        <w:t xml:space="preserve">; </w:t>
      </w:r>
      <w:hyperlink r:id="rId39" w:anchor="k260-32" w:tgtFrame="_blank" w:tooltip="Sobór Watykański I, Konstytucja dogmatyczna o wierze katolickiej „Dei Filius””, 32-33" w:history="1">
        <w:r w:rsidRPr="00CE5CC3">
          <w:rPr>
            <w:rFonts w:ascii="Times New Roman" w:eastAsia="Times New Roman" w:hAnsi="Times New Roman" w:cs="Times New Roman"/>
            <w:color w:val="0000FF"/>
            <w:sz w:val="24"/>
            <w:szCs w:val="24"/>
            <w:u w:val="single"/>
            <w:lang w:eastAsia="pl-PL"/>
          </w:rPr>
          <w:t xml:space="preserve">Sobór Watykański I, Konstytucja dogmatyczna o wierze katolickiej </w:t>
        </w:r>
        <w:r w:rsidRPr="00CE5CC3">
          <w:rPr>
            <w:rFonts w:ascii="Times New Roman" w:eastAsia="Times New Roman" w:hAnsi="Times New Roman" w:cs="Times New Roman"/>
            <w:i/>
            <w:iCs/>
            <w:color w:val="0000FF"/>
            <w:sz w:val="24"/>
            <w:szCs w:val="24"/>
            <w:u w:val="single"/>
            <w:lang w:eastAsia="pl-PL"/>
          </w:rPr>
          <w:t xml:space="preserve">Dei </w:t>
        </w:r>
        <w:proofErr w:type="spellStart"/>
        <w:r w:rsidRPr="00CE5CC3">
          <w:rPr>
            <w:rFonts w:ascii="Times New Roman" w:eastAsia="Times New Roman" w:hAnsi="Times New Roman" w:cs="Times New Roman"/>
            <w:i/>
            <w:iCs/>
            <w:color w:val="0000FF"/>
            <w:sz w:val="24"/>
            <w:szCs w:val="24"/>
            <w:u w:val="single"/>
            <w:lang w:eastAsia="pl-PL"/>
          </w:rPr>
          <w:t>Filius</w:t>
        </w:r>
        <w:proofErr w:type="spellEnd"/>
        <w:r w:rsidRPr="00CE5CC3">
          <w:rPr>
            <w:rFonts w:ascii="Times New Roman" w:eastAsia="Times New Roman" w:hAnsi="Times New Roman" w:cs="Times New Roman"/>
            <w:color w:val="0000FF"/>
            <w:sz w:val="24"/>
            <w:szCs w:val="24"/>
            <w:u w:val="single"/>
            <w:lang w:eastAsia="pl-PL"/>
          </w:rPr>
          <w:t>, 32-33</w:t>
        </w:r>
      </w:hyperlink>
      <w:r w:rsidRPr="00CE5CC3">
        <w:rPr>
          <w:rFonts w:ascii="Times New Roman" w:eastAsia="Times New Roman" w:hAnsi="Times New Roman" w:cs="Times New Roman"/>
          <w:sz w:val="24"/>
          <w:szCs w:val="24"/>
          <w:lang w:eastAsia="pl-PL"/>
        </w:rPr>
        <w:t>.</w:t>
      </w:r>
    </w:p>
    <w:bookmarkStart w:id="145" w:name="p142-24"/>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"pp142-24"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24</w:t>
      </w:r>
      <w:r w:rsidRPr="00CE5CC3">
        <w:rPr>
          <w:rFonts w:ascii="Times New Roman" w:eastAsia="Times New Roman" w:hAnsi="Times New Roman" w:cs="Times New Roman"/>
          <w:sz w:val="24"/>
          <w:szCs w:val="24"/>
          <w:lang w:eastAsia="pl-PL"/>
        </w:rPr>
        <w:fldChar w:fldCharType="end"/>
      </w:r>
      <w:bookmarkEnd w:id="145"/>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"http://ptm.rel.pl/czytelnia/dokumenty/dokumenty-soborowe/sobor-watykanski-i/260-konstytucja-dogmatyczna-o-wierze-katolickiej-dei-filius.html" \l "k260-22" \o "Sobór Watykański I, Konstytucja dogmatyczna o wierze katolickiej \„Dei Filius\”\”, 22-23"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i/>
          <w:iCs/>
          <w:color w:val="0000FF"/>
          <w:sz w:val="24"/>
          <w:szCs w:val="24"/>
          <w:u w:val="single"/>
          <w:lang w:eastAsia="pl-PL"/>
        </w:rPr>
        <w:t>Tamże</w:t>
      </w:r>
      <w:r w:rsidRPr="00CE5CC3">
        <w:rPr>
          <w:rFonts w:ascii="Times New Roman" w:eastAsia="Times New Roman" w:hAnsi="Times New Roman" w:cs="Times New Roman"/>
          <w:color w:val="0000FF"/>
          <w:sz w:val="24"/>
          <w:szCs w:val="24"/>
          <w:u w:val="single"/>
          <w:lang w:eastAsia="pl-PL"/>
        </w:rPr>
        <w:t>, 22-23</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eastAsia="pl-PL"/>
        </w:rPr>
        <w:t>.</w:t>
      </w:r>
    </w:p>
    <w:bookmarkStart w:id="146" w:name="p142-25"/>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"pp142-25"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25</w:t>
      </w:r>
      <w:r w:rsidRPr="00CE5CC3">
        <w:rPr>
          <w:rFonts w:ascii="Times New Roman" w:eastAsia="Times New Roman" w:hAnsi="Times New Roman" w:cs="Times New Roman"/>
          <w:sz w:val="24"/>
          <w:szCs w:val="24"/>
          <w:lang w:eastAsia="pl-PL"/>
        </w:rPr>
        <w:fldChar w:fldCharType="end"/>
      </w:r>
      <w:bookmarkEnd w:id="146"/>
      <w:r w:rsidRPr="00CE5CC3">
        <w:rPr>
          <w:rFonts w:ascii="Times New Roman" w:eastAsia="Times New Roman" w:hAnsi="Times New Roman" w:cs="Times New Roman"/>
          <w:sz w:val="24"/>
          <w:szCs w:val="24"/>
          <w:lang w:eastAsia="pl-PL"/>
        </w:rPr>
        <w:t xml:space="preserve">Por. </w:t>
      </w:r>
      <w:hyperlink r:id="rId40" w:anchor="W20" w:tgtFrame="_blank" w:tooltip="List do Rzymian 1, 20" w:history="1">
        <w:proofErr w:type="spellStart"/>
        <w:r w:rsidRPr="00CE5CC3">
          <w:rPr>
            <w:rFonts w:ascii="Times New Roman" w:eastAsia="Times New Roman" w:hAnsi="Times New Roman" w:cs="Times New Roman"/>
            <w:color w:val="0000FF"/>
            <w:sz w:val="24"/>
            <w:szCs w:val="24"/>
            <w:u w:val="single"/>
            <w:lang w:eastAsia="pl-PL"/>
          </w:rPr>
          <w:t>Rz</w:t>
        </w:r>
        <w:proofErr w:type="spellEnd"/>
        <w:r w:rsidRPr="00CE5CC3">
          <w:rPr>
            <w:rFonts w:ascii="Times New Roman" w:eastAsia="Times New Roman" w:hAnsi="Times New Roman" w:cs="Times New Roman"/>
            <w:color w:val="0000FF"/>
            <w:sz w:val="24"/>
            <w:szCs w:val="24"/>
            <w:u w:val="single"/>
            <w:lang w:eastAsia="pl-PL"/>
          </w:rPr>
          <w:t xml:space="preserve"> 1, 20</w:t>
        </w:r>
      </w:hyperlink>
      <w:r w:rsidRPr="00CE5CC3">
        <w:rPr>
          <w:rFonts w:ascii="Times New Roman" w:eastAsia="Times New Roman" w:hAnsi="Times New Roman" w:cs="Times New Roman"/>
          <w:sz w:val="24"/>
          <w:szCs w:val="24"/>
          <w:lang w:eastAsia="pl-PL"/>
        </w:rPr>
        <w:t>.</w:t>
      </w:r>
    </w:p>
    <w:bookmarkStart w:id="147" w:name="p142-26"/>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"pp142-26"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26</w:t>
      </w:r>
      <w:r w:rsidRPr="00CE5CC3">
        <w:rPr>
          <w:rFonts w:ascii="Times New Roman" w:eastAsia="Times New Roman" w:hAnsi="Times New Roman" w:cs="Times New Roman"/>
          <w:sz w:val="24"/>
          <w:szCs w:val="24"/>
          <w:lang w:eastAsia="pl-PL"/>
        </w:rPr>
        <w:fldChar w:fldCharType="end"/>
      </w:r>
      <w:bookmarkEnd w:id="14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"http://ptm.rel.pl/czytelnia/dokumenty/dokumenty-soborowe/sobor-watykanski-i/260-konstytucja-dogmatyczna-o-wierze-katolickiej-dei-filius.html" \l "k260-20" \o "Sobór Watykański I, Konstytucja dogmatyczna o wierze katolickiej \„Dei Filius\”\”, 20-23"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 xml:space="preserve">Sobór Watykański I, Konstytucja dogmatyczna o wierze katolickiej </w:t>
      </w:r>
      <w:r w:rsidRPr="00CE5CC3">
        <w:rPr>
          <w:rFonts w:ascii="Times New Roman" w:eastAsia="Times New Roman" w:hAnsi="Times New Roman" w:cs="Times New Roman"/>
          <w:i/>
          <w:iCs/>
          <w:color w:val="0000FF"/>
          <w:sz w:val="24"/>
          <w:szCs w:val="24"/>
          <w:u w:val="single"/>
          <w:lang w:eastAsia="pl-PL"/>
        </w:rPr>
        <w:t xml:space="preserve">Dei </w:t>
      </w:r>
      <w:proofErr w:type="spellStart"/>
      <w:r w:rsidRPr="00CE5CC3">
        <w:rPr>
          <w:rFonts w:ascii="Times New Roman" w:eastAsia="Times New Roman" w:hAnsi="Times New Roman" w:cs="Times New Roman"/>
          <w:i/>
          <w:iCs/>
          <w:color w:val="0000FF"/>
          <w:sz w:val="24"/>
          <w:szCs w:val="24"/>
          <w:u w:val="single"/>
          <w:lang w:eastAsia="pl-PL"/>
        </w:rPr>
        <w:t>Filius</w:t>
      </w:r>
      <w:proofErr w:type="spellEnd"/>
      <w:r w:rsidRPr="00CE5CC3">
        <w:rPr>
          <w:rFonts w:ascii="Times New Roman" w:eastAsia="Times New Roman" w:hAnsi="Times New Roman" w:cs="Times New Roman"/>
          <w:color w:val="0000FF"/>
          <w:sz w:val="24"/>
          <w:szCs w:val="24"/>
          <w:u w:val="single"/>
          <w:lang w:eastAsia="pl-PL"/>
        </w:rPr>
        <w:t>, 20-23</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eastAsia="pl-PL"/>
        </w:rPr>
        <w:t>.</w:t>
      </w:r>
    </w:p>
    <w:bookmarkStart w:id="148" w:name="p142-27"/>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"pp142-27"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27</w:t>
      </w:r>
      <w:r w:rsidRPr="00CE5CC3">
        <w:rPr>
          <w:rFonts w:ascii="Times New Roman" w:eastAsia="Times New Roman" w:hAnsi="Times New Roman" w:cs="Times New Roman"/>
          <w:sz w:val="24"/>
          <w:szCs w:val="24"/>
          <w:lang w:eastAsia="pl-PL"/>
        </w:rPr>
        <w:fldChar w:fldCharType="end"/>
      </w:r>
      <w:bookmarkEnd w:id="148"/>
      <w:r w:rsidRPr="00CE5CC3">
        <w:rPr>
          <w:rFonts w:ascii="Times New Roman" w:eastAsia="Times New Roman" w:hAnsi="Times New Roman" w:cs="Times New Roman"/>
          <w:sz w:val="24"/>
          <w:szCs w:val="24"/>
          <w:lang w:eastAsia="pl-PL"/>
        </w:rPr>
        <w:t xml:space="preserve">Por. </w:t>
      </w:r>
      <w:hyperlink r:id="rId41" w:anchor="W3" w:tgtFrame="_blank" w:tooltip="2 List do Koryntian 1, 3" w:history="1">
        <w:r w:rsidRPr="00CE5CC3">
          <w:rPr>
            <w:rFonts w:ascii="Times New Roman" w:eastAsia="Times New Roman" w:hAnsi="Times New Roman" w:cs="Times New Roman"/>
            <w:color w:val="0000FF"/>
            <w:sz w:val="24"/>
            <w:szCs w:val="24"/>
            <w:u w:val="single"/>
            <w:lang w:eastAsia="pl-PL"/>
          </w:rPr>
          <w:t>2 Kor 1, 3</w:t>
        </w:r>
      </w:hyperlink>
      <w:r w:rsidRPr="00CE5CC3">
        <w:rPr>
          <w:rFonts w:ascii="Times New Roman" w:eastAsia="Times New Roman" w:hAnsi="Times New Roman" w:cs="Times New Roman"/>
          <w:sz w:val="24"/>
          <w:szCs w:val="24"/>
          <w:lang w:eastAsia="pl-PL"/>
        </w:rPr>
        <w:t xml:space="preserve">; </w:t>
      </w:r>
      <w:hyperlink r:id="rId42" w:anchor="W16" w:tgtFrame="_blank" w:tooltip="2 List do Koryntian 3, 16" w:history="1">
        <w:r w:rsidRPr="00CE5CC3">
          <w:rPr>
            <w:rFonts w:ascii="Times New Roman" w:eastAsia="Times New Roman" w:hAnsi="Times New Roman" w:cs="Times New Roman"/>
            <w:color w:val="0000FF"/>
            <w:sz w:val="24"/>
            <w:szCs w:val="24"/>
            <w:u w:val="single"/>
            <w:lang w:eastAsia="pl-PL"/>
          </w:rPr>
          <w:t>3, 16</w:t>
        </w:r>
      </w:hyperlink>
      <w:r w:rsidRPr="00CE5CC3">
        <w:rPr>
          <w:rFonts w:ascii="Times New Roman" w:eastAsia="Times New Roman" w:hAnsi="Times New Roman" w:cs="Times New Roman"/>
          <w:sz w:val="24"/>
          <w:szCs w:val="24"/>
          <w:lang w:eastAsia="pl-PL"/>
        </w:rPr>
        <w:t xml:space="preserve"> – </w:t>
      </w:r>
      <w:hyperlink r:id="rId43" w:anchor="W1" w:tgtFrame="_blank" w:tooltip="2 List do Koryntian 4, 6" w:history="1">
        <w:r w:rsidRPr="00CE5CC3">
          <w:rPr>
            <w:rFonts w:ascii="Times New Roman" w:eastAsia="Times New Roman" w:hAnsi="Times New Roman" w:cs="Times New Roman"/>
            <w:color w:val="0000FF"/>
            <w:sz w:val="24"/>
            <w:szCs w:val="24"/>
            <w:u w:val="single"/>
            <w:lang w:eastAsia="pl-PL"/>
          </w:rPr>
          <w:t>4, 6</w:t>
        </w:r>
      </w:hyperlink>
      <w:r w:rsidRPr="00CE5CC3">
        <w:rPr>
          <w:rFonts w:ascii="Times New Roman" w:eastAsia="Times New Roman" w:hAnsi="Times New Roman" w:cs="Times New Roman"/>
          <w:sz w:val="24"/>
          <w:szCs w:val="24"/>
          <w:lang w:eastAsia="pl-PL"/>
        </w:rPr>
        <w:t>.</w:t>
      </w:r>
    </w:p>
    <w:bookmarkStart w:id="149" w:name="p142-28"/>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"pp142-28"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28</w:t>
      </w:r>
      <w:r w:rsidRPr="00CE5CC3">
        <w:rPr>
          <w:rFonts w:ascii="Times New Roman" w:eastAsia="Times New Roman" w:hAnsi="Times New Roman" w:cs="Times New Roman"/>
          <w:sz w:val="24"/>
          <w:szCs w:val="24"/>
          <w:lang w:eastAsia="pl-PL"/>
        </w:rPr>
        <w:fldChar w:fldCharType="end"/>
      </w:r>
      <w:bookmarkEnd w:id="149"/>
      <w:r w:rsidRPr="00CE5CC3">
        <w:rPr>
          <w:rFonts w:ascii="Times New Roman" w:eastAsia="Times New Roman" w:hAnsi="Times New Roman" w:cs="Times New Roman"/>
          <w:sz w:val="24"/>
          <w:szCs w:val="24"/>
          <w:lang w:eastAsia="pl-PL"/>
        </w:rPr>
        <w:t xml:space="preserve">Por. </w:t>
      </w:r>
      <w:hyperlink r:id="rId44" w:anchor="W19" w:history="1">
        <w:r w:rsidRPr="00CE5CC3">
          <w:rPr>
            <w:rFonts w:ascii="Times New Roman" w:eastAsia="Times New Roman" w:hAnsi="Times New Roman" w:cs="Times New Roman"/>
            <w:color w:val="0000FF"/>
            <w:sz w:val="24"/>
            <w:szCs w:val="24"/>
            <w:u w:val="single"/>
            <w:lang w:eastAsia="pl-PL"/>
          </w:rPr>
          <w:t>Mt 28, 19-20</w:t>
        </w:r>
      </w:hyperlink>
      <w:r w:rsidRPr="00CE5CC3">
        <w:rPr>
          <w:rFonts w:ascii="Times New Roman" w:eastAsia="Times New Roman" w:hAnsi="Times New Roman" w:cs="Times New Roman"/>
          <w:sz w:val="24"/>
          <w:szCs w:val="24"/>
          <w:lang w:eastAsia="pl-PL"/>
        </w:rPr>
        <w:t xml:space="preserve">i </w:t>
      </w:r>
      <w:hyperlink r:id="rId45" w:anchor="W15" w:history="1">
        <w:proofErr w:type="spellStart"/>
        <w:r w:rsidRPr="00CE5CC3">
          <w:rPr>
            <w:rFonts w:ascii="Times New Roman" w:eastAsia="Times New Roman" w:hAnsi="Times New Roman" w:cs="Times New Roman"/>
            <w:color w:val="0000FF"/>
            <w:sz w:val="24"/>
            <w:szCs w:val="24"/>
            <w:u w:val="single"/>
            <w:lang w:eastAsia="pl-PL"/>
          </w:rPr>
          <w:t>Mk</w:t>
        </w:r>
        <w:proofErr w:type="spellEnd"/>
        <w:r w:rsidRPr="00CE5CC3">
          <w:rPr>
            <w:rFonts w:ascii="Times New Roman" w:eastAsia="Times New Roman" w:hAnsi="Times New Roman" w:cs="Times New Roman"/>
            <w:color w:val="0000FF"/>
            <w:sz w:val="24"/>
            <w:szCs w:val="24"/>
            <w:u w:val="single"/>
            <w:lang w:eastAsia="pl-PL"/>
          </w:rPr>
          <w:t xml:space="preserve"> 16, 15</w:t>
        </w:r>
      </w:hyperlink>
      <w:r w:rsidRPr="00CE5CC3">
        <w:rPr>
          <w:rFonts w:ascii="Times New Roman" w:eastAsia="Times New Roman" w:hAnsi="Times New Roman" w:cs="Times New Roman"/>
          <w:sz w:val="24"/>
          <w:szCs w:val="24"/>
          <w:lang w:eastAsia="pl-PL"/>
        </w:rPr>
        <w:t xml:space="preserve">. Sobór </w:t>
      </w:r>
      <w:proofErr w:type="spellStart"/>
      <w:r w:rsidRPr="00CE5CC3">
        <w:rPr>
          <w:rFonts w:ascii="Times New Roman" w:eastAsia="Times New Roman" w:hAnsi="Times New Roman" w:cs="Times New Roman"/>
          <w:sz w:val="24"/>
          <w:szCs w:val="24"/>
          <w:lang w:eastAsia="pl-PL"/>
        </w:rPr>
        <w:t>Tryd</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Dekr</w:t>
      </w:r>
      <w:proofErr w:type="spellEnd"/>
      <w:r w:rsidRPr="00CE5CC3">
        <w:rPr>
          <w:rFonts w:ascii="Times New Roman" w:eastAsia="Times New Roman" w:hAnsi="Times New Roman" w:cs="Times New Roman"/>
          <w:sz w:val="24"/>
          <w:szCs w:val="24"/>
          <w:lang w:eastAsia="pl-PL"/>
        </w:rPr>
        <w:t xml:space="preserve">. De </w:t>
      </w:r>
      <w:proofErr w:type="spellStart"/>
      <w:r w:rsidRPr="00CE5CC3">
        <w:rPr>
          <w:rFonts w:ascii="Times New Roman" w:eastAsia="Times New Roman" w:hAnsi="Times New Roman" w:cs="Times New Roman"/>
          <w:sz w:val="24"/>
          <w:szCs w:val="24"/>
          <w:lang w:eastAsia="pl-PL"/>
        </w:rPr>
        <w:t>canonicis</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Scripturis</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Denz</w:t>
      </w:r>
      <w:proofErr w:type="spellEnd"/>
      <w:r w:rsidRPr="00CE5CC3">
        <w:rPr>
          <w:rFonts w:ascii="Times New Roman" w:eastAsia="Times New Roman" w:hAnsi="Times New Roman" w:cs="Times New Roman"/>
          <w:sz w:val="24"/>
          <w:szCs w:val="24"/>
          <w:lang w:eastAsia="pl-PL"/>
        </w:rPr>
        <w:t>. 783 (1501).</w:t>
      </w:r>
    </w:p>
    <w:bookmarkStart w:id="150" w:name="p142-29"/>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"pp142-29"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29</w:t>
      </w:r>
      <w:r w:rsidRPr="00CE5CC3">
        <w:rPr>
          <w:rFonts w:ascii="Times New Roman" w:eastAsia="Times New Roman" w:hAnsi="Times New Roman" w:cs="Times New Roman"/>
          <w:sz w:val="24"/>
          <w:szCs w:val="24"/>
          <w:lang w:eastAsia="pl-PL"/>
        </w:rPr>
        <w:fldChar w:fldCharType="end"/>
      </w:r>
      <w:bookmarkEnd w:id="150"/>
      <w:r w:rsidRPr="00CE5CC3">
        <w:rPr>
          <w:rFonts w:ascii="Times New Roman" w:eastAsia="Times New Roman" w:hAnsi="Times New Roman" w:cs="Times New Roman"/>
          <w:sz w:val="24"/>
          <w:szCs w:val="24"/>
          <w:lang w:eastAsia="pl-PL"/>
        </w:rPr>
        <w:t xml:space="preserve">Por. Sob. </w:t>
      </w:r>
      <w:proofErr w:type="spellStart"/>
      <w:r w:rsidRPr="00CE5CC3">
        <w:rPr>
          <w:rFonts w:ascii="Times New Roman" w:eastAsia="Times New Roman" w:hAnsi="Times New Roman" w:cs="Times New Roman"/>
          <w:sz w:val="24"/>
          <w:szCs w:val="24"/>
          <w:lang w:eastAsia="pl-PL"/>
        </w:rPr>
        <w:t>Tryd</w:t>
      </w:r>
      <w:proofErr w:type="spellEnd"/>
      <w:r w:rsidRPr="00CE5CC3">
        <w:rPr>
          <w:rFonts w:ascii="Times New Roman" w:eastAsia="Times New Roman" w:hAnsi="Times New Roman" w:cs="Times New Roman"/>
          <w:sz w:val="24"/>
          <w:szCs w:val="24"/>
          <w:lang w:eastAsia="pl-PL"/>
        </w:rPr>
        <w:t xml:space="preserve">., jw.; </w:t>
      </w:r>
      <w:hyperlink r:id="rId46" w:anchor="k260-24" w:tgtFrame="_blank" w:tooltip="Sobór Watykański I, Konstytucja dogmatyczna o wierze katolickiej „Dei Filius””, 24-26" w:history="1">
        <w:r w:rsidRPr="00CE5CC3">
          <w:rPr>
            <w:rFonts w:ascii="Times New Roman" w:eastAsia="Times New Roman" w:hAnsi="Times New Roman" w:cs="Times New Roman"/>
            <w:color w:val="0000FF"/>
            <w:sz w:val="24"/>
            <w:szCs w:val="24"/>
            <w:u w:val="single"/>
            <w:lang w:eastAsia="pl-PL"/>
          </w:rPr>
          <w:t xml:space="preserve">Sobór Watykański I, Konstytucja dogmatyczna o wierze katolickiej </w:t>
        </w:r>
        <w:r w:rsidRPr="00CE5CC3">
          <w:rPr>
            <w:rFonts w:ascii="Times New Roman" w:eastAsia="Times New Roman" w:hAnsi="Times New Roman" w:cs="Times New Roman"/>
            <w:i/>
            <w:iCs/>
            <w:color w:val="0000FF"/>
            <w:sz w:val="24"/>
            <w:szCs w:val="24"/>
            <w:u w:val="single"/>
            <w:lang w:eastAsia="pl-PL"/>
          </w:rPr>
          <w:t xml:space="preserve">Dei </w:t>
        </w:r>
        <w:proofErr w:type="spellStart"/>
        <w:r w:rsidRPr="00CE5CC3">
          <w:rPr>
            <w:rFonts w:ascii="Times New Roman" w:eastAsia="Times New Roman" w:hAnsi="Times New Roman" w:cs="Times New Roman"/>
            <w:i/>
            <w:iCs/>
            <w:color w:val="0000FF"/>
            <w:sz w:val="24"/>
            <w:szCs w:val="24"/>
            <w:u w:val="single"/>
            <w:lang w:eastAsia="pl-PL"/>
          </w:rPr>
          <w:t>Filius</w:t>
        </w:r>
        <w:proofErr w:type="spellEnd"/>
        <w:r w:rsidRPr="00CE5CC3">
          <w:rPr>
            <w:rFonts w:ascii="Times New Roman" w:eastAsia="Times New Roman" w:hAnsi="Times New Roman" w:cs="Times New Roman"/>
            <w:color w:val="0000FF"/>
            <w:sz w:val="24"/>
            <w:szCs w:val="24"/>
            <w:u w:val="single"/>
            <w:lang w:eastAsia="pl-PL"/>
          </w:rPr>
          <w:t>, 24-26</w:t>
        </w:r>
      </w:hyperlink>
      <w:r w:rsidRPr="00CE5CC3">
        <w:rPr>
          <w:rFonts w:ascii="Times New Roman" w:eastAsia="Times New Roman" w:hAnsi="Times New Roman" w:cs="Times New Roman"/>
          <w:sz w:val="24"/>
          <w:szCs w:val="24"/>
          <w:lang w:eastAsia="pl-PL"/>
        </w:rPr>
        <w:t>.</w:t>
      </w:r>
    </w:p>
    <w:bookmarkStart w:id="151" w:name="p142-30"/>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"pp142-30"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30</w:t>
      </w:r>
      <w:r w:rsidRPr="00CE5CC3">
        <w:rPr>
          <w:rFonts w:ascii="Times New Roman" w:eastAsia="Times New Roman" w:hAnsi="Times New Roman" w:cs="Times New Roman"/>
          <w:sz w:val="24"/>
          <w:szCs w:val="24"/>
          <w:lang w:eastAsia="pl-PL"/>
        </w:rPr>
        <w:fldChar w:fldCharType="end"/>
      </w:r>
      <w:bookmarkEnd w:id="15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"https://archive.org/stream/sanctiirenaeiep00harvgoog" \l "page/n18/mode/2up" \o "św. Ireneusz, Adversus haereses, III, 3, 1"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 xml:space="preserve">Św. </w:t>
      </w:r>
      <w:proofErr w:type="spellStart"/>
      <w:r w:rsidRPr="00CE5CC3">
        <w:rPr>
          <w:rFonts w:ascii="Times New Roman" w:eastAsia="Times New Roman" w:hAnsi="Times New Roman" w:cs="Times New Roman"/>
          <w:color w:val="0000FF"/>
          <w:sz w:val="24"/>
          <w:szCs w:val="24"/>
          <w:u w:val="single"/>
          <w:lang w:val="en-GB" w:eastAsia="pl-PL"/>
        </w:rPr>
        <w:t>Ireneusz</w:t>
      </w:r>
      <w:proofErr w:type="spellEnd"/>
      <w:r w:rsidRPr="00CE5CC3">
        <w:rPr>
          <w:rFonts w:ascii="Times New Roman" w:eastAsia="Times New Roman" w:hAnsi="Times New Roman" w:cs="Times New Roman"/>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Adversus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haereses</w:t>
      </w:r>
      <w:proofErr w:type="spellEnd"/>
      <w:r w:rsidRPr="00CE5CC3">
        <w:rPr>
          <w:rFonts w:ascii="Times New Roman" w:eastAsia="Times New Roman" w:hAnsi="Times New Roman" w:cs="Times New Roman"/>
          <w:i/>
          <w:iCs/>
          <w:color w:val="0000FF"/>
          <w:sz w:val="24"/>
          <w:szCs w:val="24"/>
          <w:u w:val="single"/>
          <w:lang w:val="en-GB" w:eastAsia="pl-PL"/>
        </w:rPr>
        <w:t>,</w:t>
      </w:r>
      <w:r w:rsidRPr="00CE5CC3">
        <w:rPr>
          <w:rFonts w:ascii="Times New Roman" w:eastAsia="Times New Roman" w:hAnsi="Times New Roman" w:cs="Times New Roman"/>
          <w:color w:val="0000FF"/>
          <w:sz w:val="24"/>
          <w:szCs w:val="24"/>
          <w:u w:val="single"/>
          <w:lang w:val="en-GB" w:eastAsia="pl-PL"/>
        </w:rPr>
        <w:t xml:space="preserve"> III, 3, 1</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val="en-GB" w:eastAsia="pl-PL"/>
        </w:rPr>
        <w:t xml:space="preserve">, w: </w:t>
      </w:r>
      <w:hyperlink r:id="rId47" w:anchor="page/n2/mode/2up" w:tgtFrame="_blank" w:tooltip="św. Ireneusz, Libros quinque adversus haereses, t. 2, red. W. Wigan Harvey, Cantabrigiae 1857" w:history="1">
        <w:proofErr w:type="spellStart"/>
        <w:r w:rsidRPr="00CE5CC3">
          <w:rPr>
            <w:rFonts w:ascii="Times New Roman" w:eastAsia="Times New Roman" w:hAnsi="Times New Roman" w:cs="Times New Roman"/>
            <w:color w:val="0000FF"/>
            <w:sz w:val="24"/>
            <w:szCs w:val="24"/>
            <w:u w:val="single"/>
            <w:lang w:val="en-GB" w:eastAsia="pl-PL"/>
          </w:rPr>
          <w:t>Tenże</w:t>
        </w:r>
        <w:proofErr w:type="spellEnd"/>
        <w:r w:rsidRPr="00CE5CC3">
          <w:rPr>
            <w:rFonts w:ascii="Times New Roman" w:eastAsia="Times New Roman" w:hAnsi="Times New Roman" w:cs="Times New Roman"/>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Libros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quinque</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adversus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haereses</w:t>
        </w:r>
        <w:proofErr w:type="spellEnd"/>
        <w:r w:rsidRPr="00CE5CC3">
          <w:rPr>
            <w:rFonts w:ascii="Times New Roman" w:eastAsia="Times New Roman" w:hAnsi="Times New Roman" w:cs="Times New Roman"/>
            <w:color w:val="0000FF"/>
            <w:sz w:val="24"/>
            <w:szCs w:val="24"/>
            <w:u w:val="single"/>
            <w:lang w:val="en-GB" w:eastAsia="pl-PL"/>
          </w:rPr>
          <w:t xml:space="preserve">, t. 2, red. </w:t>
        </w:r>
        <w:r w:rsidRPr="00CE5CC3">
          <w:rPr>
            <w:rFonts w:ascii="Times New Roman" w:eastAsia="Times New Roman" w:hAnsi="Times New Roman" w:cs="Times New Roman"/>
            <w:color w:val="0000FF"/>
            <w:sz w:val="24"/>
            <w:szCs w:val="24"/>
            <w:u w:val="single"/>
            <w:lang w:eastAsia="pl-PL"/>
          </w:rPr>
          <w:t xml:space="preserve">W. </w:t>
        </w:r>
        <w:proofErr w:type="spellStart"/>
        <w:r w:rsidRPr="00CE5CC3">
          <w:rPr>
            <w:rFonts w:ascii="Times New Roman" w:eastAsia="Times New Roman" w:hAnsi="Times New Roman" w:cs="Times New Roman"/>
            <w:color w:val="0000FF"/>
            <w:sz w:val="24"/>
            <w:szCs w:val="24"/>
            <w:u w:val="single"/>
            <w:lang w:eastAsia="pl-PL"/>
          </w:rPr>
          <w:t>Wigan</w:t>
        </w:r>
        <w:proofErr w:type="spellEnd"/>
        <w:r w:rsidRPr="00CE5CC3">
          <w:rPr>
            <w:rFonts w:ascii="Times New Roman" w:eastAsia="Times New Roman" w:hAnsi="Times New Roman" w:cs="Times New Roman"/>
            <w:color w:val="0000FF"/>
            <w:sz w:val="24"/>
            <w:szCs w:val="24"/>
            <w:u w:val="single"/>
            <w:lang w:eastAsia="pl-PL"/>
          </w:rPr>
          <w:t xml:space="preserve"> Harvey, </w:t>
        </w:r>
        <w:proofErr w:type="spellStart"/>
        <w:r w:rsidRPr="00CE5CC3">
          <w:rPr>
            <w:rFonts w:ascii="Times New Roman" w:eastAsia="Times New Roman" w:hAnsi="Times New Roman" w:cs="Times New Roman"/>
            <w:color w:val="0000FF"/>
            <w:sz w:val="24"/>
            <w:szCs w:val="24"/>
            <w:u w:val="single"/>
            <w:lang w:eastAsia="pl-PL"/>
          </w:rPr>
          <w:t>Cantabrigiae</w:t>
        </w:r>
        <w:proofErr w:type="spellEnd"/>
        <w:r w:rsidRPr="00CE5CC3">
          <w:rPr>
            <w:rFonts w:ascii="Times New Roman" w:eastAsia="Times New Roman" w:hAnsi="Times New Roman" w:cs="Times New Roman"/>
            <w:color w:val="0000FF"/>
            <w:sz w:val="24"/>
            <w:szCs w:val="24"/>
            <w:u w:val="single"/>
            <w:lang w:eastAsia="pl-PL"/>
          </w:rPr>
          <w:t xml:space="preserve"> 1857</w:t>
        </w:r>
      </w:hyperlink>
      <w:r w:rsidRPr="00CE5CC3">
        <w:rPr>
          <w:rFonts w:ascii="Times New Roman" w:eastAsia="Times New Roman" w:hAnsi="Times New Roman" w:cs="Times New Roman"/>
          <w:sz w:val="24"/>
          <w:szCs w:val="24"/>
          <w:lang w:eastAsia="pl-PL"/>
        </w:rPr>
        <w:t>, s. 8-9.</w:t>
      </w:r>
    </w:p>
    <w:bookmarkStart w:id="152" w:name="p142-31"/>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"pp142-31"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31</w:t>
      </w:r>
      <w:r w:rsidRPr="00CE5CC3">
        <w:rPr>
          <w:rFonts w:ascii="Times New Roman" w:eastAsia="Times New Roman" w:hAnsi="Times New Roman" w:cs="Times New Roman"/>
          <w:sz w:val="24"/>
          <w:szCs w:val="24"/>
          <w:lang w:eastAsia="pl-PL"/>
        </w:rPr>
        <w:fldChar w:fldCharType="end"/>
      </w:r>
      <w:bookmarkEnd w:id="152"/>
      <w:r w:rsidRPr="00CE5CC3">
        <w:rPr>
          <w:rFonts w:ascii="Times New Roman" w:eastAsia="Times New Roman" w:hAnsi="Times New Roman" w:cs="Times New Roman"/>
          <w:sz w:val="24"/>
          <w:szCs w:val="24"/>
          <w:lang w:eastAsia="pl-PL"/>
        </w:rPr>
        <w:t xml:space="preserve">Por. </w:t>
      </w:r>
      <w:hyperlink r:id="rId48" w:anchor="W2" w:tgtFrame="_blank" w:tooltip="1 List św. Jana 3, 2" w:history="1">
        <w:r w:rsidRPr="00CE5CC3">
          <w:rPr>
            <w:rFonts w:ascii="Times New Roman" w:eastAsia="Times New Roman" w:hAnsi="Times New Roman" w:cs="Times New Roman"/>
            <w:color w:val="0000FF"/>
            <w:sz w:val="24"/>
            <w:szCs w:val="24"/>
            <w:u w:val="single"/>
            <w:lang w:eastAsia="pl-PL"/>
          </w:rPr>
          <w:t>1 J 3, 2</w:t>
        </w:r>
      </w:hyperlink>
      <w:r w:rsidRPr="00CE5CC3">
        <w:rPr>
          <w:rFonts w:ascii="Times New Roman" w:eastAsia="Times New Roman" w:hAnsi="Times New Roman" w:cs="Times New Roman"/>
          <w:sz w:val="24"/>
          <w:szCs w:val="24"/>
          <w:lang w:eastAsia="pl-PL"/>
        </w:rPr>
        <w:t>.</w:t>
      </w:r>
    </w:p>
    <w:bookmarkStart w:id="153" w:name="p142-32"/>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"pp142-32"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32</w:t>
      </w:r>
      <w:r w:rsidRPr="00CE5CC3">
        <w:rPr>
          <w:rFonts w:ascii="Times New Roman" w:eastAsia="Times New Roman" w:hAnsi="Times New Roman" w:cs="Times New Roman"/>
          <w:sz w:val="24"/>
          <w:szCs w:val="24"/>
          <w:lang w:eastAsia="pl-PL"/>
        </w:rPr>
        <w:fldChar w:fldCharType="end"/>
      </w:r>
      <w:bookmarkEnd w:id="153"/>
      <w:r w:rsidRPr="00CE5CC3">
        <w:rPr>
          <w:rFonts w:ascii="Times New Roman" w:eastAsia="Times New Roman" w:hAnsi="Times New Roman" w:cs="Times New Roman"/>
          <w:sz w:val="24"/>
          <w:szCs w:val="24"/>
          <w:lang w:eastAsia="pl-PL"/>
        </w:rPr>
        <w:t xml:space="preserve">Por. </w:t>
      </w:r>
      <w:hyperlink r:id="rId49" w:anchor="W15" w:tgtFrame="_blank" w:tooltip="2 List do Tymoteusza 2, 15" w:history="1">
        <w:r w:rsidRPr="00CE5CC3">
          <w:rPr>
            <w:rFonts w:ascii="Times New Roman" w:eastAsia="Times New Roman" w:hAnsi="Times New Roman" w:cs="Times New Roman"/>
            <w:color w:val="0000FF"/>
            <w:sz w:val="24"/>
            <w:szCs w:val="24"/>
            <w:u w:val="single"/>
            <w:lang w:eastAsia="pl-PL"/>
          </w:rPr>
          <w:t xml:space="preserve">2 </w:t>
        </w:r>
        <w:proofErr w:type="spellStart"/>
        <w:r w:rsidRPr="00CE5CC3">
          <w:rPr>
            <w:rFonts w:ascii="Times New Roman" w:eastAsia="Times New Roman" w:hAnsi="Times New Roman" w:cs="Times New Roman"/>
            <w:color w:val="0000FF"/>
            <w:sz w:val="24"/>
            <w:szCs w:val="24"/>
            <w:u w:val="single"/>
            <w:lang w:eastAsia="pl-PL"/>
          </w:rPr>
          <w:t>Tes</w:t>
        </w:r>
        <w:proofErr w:type="spellEnd"/>
        <w:r w:rsidRPr="00CE5CC3">
          <w:rPr>
            <w:rFonts w:ascii="Times New Roman" w:eastAsia="Times New Roman" w:hAnsi="Times New Roman" w:cs="Times New Roman"/>
            <w:color w:val="0000FF"/>
            <w:sz w:val="24"/>
            <w:szCs w:val="24"/>
            <w:u w:val="single"/>
            <w:lang w:eastAsia="pl-PL"/>
          </w:rPr>
          <w:t xml:space="preserve"> 2, 15</w:t>
        </w:r>
      </w:hyperlink>
      <w:r w:rsidRPr="00CE5CC3">
        <w:rPr>
          <w:rFonts w:ascii="Times New Roman" w:eastAsia="Times New Roman" w:hAnsi="Times New Roman" w:cs="Times New Roman"/>
          <w:sz w:val="24"/>
          <w:szCs w:val="24"/>
          <w:lang w:eastAsia="pl-PL"/>
        </w:rPr>
        <w:t>.</w:t>
      </w:r>
    </w:p>
    <w:bookmarkStart w:id="154" w:name="p142-33"/>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"pp142-33"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33</w:t>
      </w:r>
      <w:r w:rsidRPr="00CE5CC3">
        <w:rPr>
          <w:rFonts w:ascii="Times New Roman" w:eastAsia="Times New Roman" w:hAnsi="Times New Roman" w:cs="Times New Roman"/>
          <w:sz w:val="24"/>
          <w:szCs w:val="24"/>
          <w:lang w:eastAsia="pl-PL"/>
        </w:rPr>
        <w:fldChar w:fldCharType="end"/>
      </w:r>
      <w:bookmarkEnd w:id="154"/>
      <w:r w:rsidRPr="00CE5CC3">
        <w:rPr>
          <w:rFonts w:ascii="Times New Roman" w:eastAsia="Times New Roman" w:hAnsi="Times New Roman" w:cs="Times New Roman"/>
          <w:sz w:val="24"/>
          <w:szCs w:val="24"/>
          <w:lang w:eastAsia="pl-PL"/>
        </w:rPr>
        <w:t xml:space="preserve">Por. </w:t>
      </w:r>
      <w:hyperlink r:id="rId50" w:anchor="W1" w:tgtFrame="_blank" w:tooltip="Księga Judyty 3" w:history="1">
        <w:proofErr w:type="spellStart"/>
        <w:r w:rsidRPr="00CE5CC3">
          <w:rPr>
            <w:rFonts w:ascii="Times New Roman" w:eastAsia="Times New Roman" w:hAnsi="Times New Roman" w:cs="Times New Roman"/>
            <w:color w:val="0000FF"/>
            <w:sz w:val="24"/>
            <w:szCs w:val="24"/>
            <w:u w:val="single"/>
            <w:lang w:eastAsia="pl-PL"/>
          </w:rPr>
          <w:t>Jdt</w:t>
        </w:r>
        <w:proofErr w:type="spellEnd"/>
        <w:r w:rsidRPr="00CE5CC3">
          <w:rPr>
            <w:rFonts w:ascii="Times New Roman" w:eastAsia="Times New Roman" w:hAnsi="Times New Roman" w:cs="Times New Roman"/>
            <w:color w:val="0000FF"/>
            <w:sz w:val="24"/>
            <w:szCs w:val="24"/>
            <w:u w:val="single"/>
            <w:lang w:eastAsia="pl-PL"/>
          </w:rPr>
          <w:t xml:space="preserve"> 3</w:t>
        </w:r>
      </w:hyperlink>
      <w:r w:rsidRPr="00CE5CC3">
        <w:rPr>
          <w:rFonts w:ascii="Times New Roman" w:eastAsia="Times New Roman" w:hAnsi="Times New Roman" w:cs="Times New Roman"/>
          <w:sz w:val="24"/>
          <w:szCs w:val="24"/>
          <w:lang w:eastAsia="pl-PL"/>
        </w:rPr>
        <w:t xml:space="preserve">. Por. Sobór Nic. II: </w:t>
      </w:r>
      <w:proofErr w:type="spellStart"/>
      <w:r w:rsidRPr="00CE5CC3">
        <w:rPr>
          <w:rFonts w:ascii="Times New Roman" w:eastAsia="Times New Roman" w:hAnsi="Times New Roman" w:cs="Times New Roman"/>
          <w:sz w:val="24"/>
          <w:szCs w:val="24"/>
          <w:lang w:eastAsia="pl-PL"/>
        </w:rPr>
        <w:t>Denz</w:t>
      </w:r>
      <w:proofErr w:type="spellEnd"/>
      <w:r w:rsidRPr="00CE5CC3">
        <w:rPr>
          <w:rFonts w:ascii="Times New Roman" w:eastAsia="Times New Roman" w:hAnsi="Times New Roman" w:cs="Times New Roman"/>
          <w:sz w:val="24"/>
          <w:szCs w:val="24"/>
          <w:lang w:eastAsia="pl-PL"/>
        </w:rPr>
        <w:t xml:space="preserve">. 303 (602); Sob. Konstantyn. IV, </w:t>
      </w:r>
      <w:proofErr w:type="spellStart"/>
      <w:r w:rsidRPr="00CE5CC3">
        <w:rPr>
          <w:rFonts w:ascii="Times New Roman" w:eastAsia="Times New Roman" w:hAnsi="Times New Roman" w:cs="Times New Roman"/>
          <w:sz w:val="24"/>
          <w:szCs w:val="24"/>
          <w:lang w:eastAsia="pl-PL"/>
        </w:rPr>
        <w:t>ses</w:t>
      </w:r>
      <w:proofErr w:type="spellEnd"/>
      <w:r w:rsidRPr="00CE5CC3">
        <w:rPr>
          <w:rFonts w:ascii="Times New Roman" w:eastAsia="Times New Roman" w:hAnsi="Times New Roman" w:cs="Times New Roman"/>
          <w:sz w:val="24"/>
          <w:szCs w:val="24"/>
          <w:lang w:eastAsia="pl-PL"/>
        </w:rPr>
        <w:t xml:space="preserve">. 10, kan. 1: </w:t>
      </w:r>
      <w:proofErr w:type="spellStart"/>
      <w:r w:rsidRPr="00CE5CC3">
        <w:rPr>
          <w:rFonts w:ascii="Times New Roman" w:eastAsia="Times New Roman" w:hAnsi="Times New Roman" w:cs="Times New Roman"/>
          <w:sz w:val="24"/>
          <w:szCs w:val="24"/>
          <w:lang w:eastAsia="pl-PL"/>
        </w:rPr>
        <w:t>Denz</w:t>
      </w:r>
      <w:proofErr w:type="spellEnd"/>
      <w:r w:rsidRPr="00CE5CC3">
        <w:rPr>
          <w:rFonts w:ascii="Times New Roman" w:eastAsia="Times New Roman" w:hAnsi="Times New Roman" w:cs="Times New Roman"/>
          <w:sz w:val="24"/>
          <w:szCs w:val="24"/>
          <w:lang w:eastAsia="pl-PL"/>
        </w:rPr>
        <w:t>. 336 (650-652).</w:t>
      </w:r>
    </w:p>
    <w:bookmarkStart w:id="155" w:name="p142-34"/>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"pp142-34"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34</w:t>
      </w:r>
      <w:r w:rsidRPr="00CE5CC3">
        <w:rPr>
          <w:rFonts w:ascii="Times New Roman" w:eastAsia="Times New Roman" w:hAnsi="Times New Roman" w:cs="Times New Roman"/>
          <w:sz w:val="24"/>
          <w:szCs w:val="24"/>
          <w:lang w:eastAsia="pl-PL"/>
        </w:rPr>
        <w:fldChar w:fldCharType="end"/>
      </w:r>
      <w:bookmarkEnd w:id="155"/>
      <w:r w:rsidRPr="00CE5CC3">
        <w:rPr>
          <w:rFonts w:ascii="Times New Roman" w:eastAsia="Times New Roman" w:hAnsi="Times New Roman" w:cs="Times New Roman"/>
          <w:sz w:val="24"/>
          <w:szCs w:val="24"/>
          <w:lang w:eastAsia="pl-PL"/>
        </w:rPr>
        <w:t xml:space="preserve">Por. </w:t>
      </w:r>
      <w:hyperlink r:id="rId51" w:anchor="k260-54" w:tgtFrame="_blank" w:tooltip="Sobór Watykański I, Konstytucja dogmatyczna o wierze katolickiej „Dei Filius””, 54-56" w:history="1">
        <w:r w:rsidRPr="00CE5CC3">
          <w:rPr>
            <w:rFonts w:ascii="Times New Roman" w:eastAsia="Times New Roman" w:hAnsi="Times New Roman" w:cs="Times New Roman"/>
            <w:color w:val="0000FF"/>
            <w:sz w:val="24"/>
            <w:szCs w:val="24"/>
            <w:u w:val="single"/>
            <w:lang w:eastAsia="pl-PL"/>
          </w:rPr>
          <w:t xml:space="preserve">Sobór Watykański I, Konstytucja dogmatyczna o wierze katolickiej </w:t>
        </w:r>
        <w:r w:rsidRPr="00CE5CC3">
          <w:rPr>
            <w:rFonts w:ascii="Times New Roman" w:eastAsia="Times New Roman" w:hAnsi="Times New Roman" w:cs="Times New Roman"/>
            <w:i/>
            <w:iCs/>
            <w:color w:val="0000FF"/>
            <w:sz w:val="24"/>
            <w:szCs w:val="24"/>
            <w:u w:val="single"/>
            <w:lang w:eastAsia="pl-PL"/>
          </w:rPr>
          <w:t xml:space="preserve">Dei </w:t>
        </w:r>
        <w:proofErr w:type="spellStart"/>
        <w:r w:rsidRPr="00CE5CC3">
          <w:rPr>
            <w:rFonts w:ascii="Times New Roman" w:eastAsia="Times New Roman" w:hAnsi="Times New Roman" w:cs="Times New Roman"/>
            <w:i/>
            <w:iCs/>
            <w:color w:val="0000FF"/>
            <w:sz w:val="24"/>
            <w:szCs w:val="24"/>
            <w:u w:val="single"/>
            <w:lang w:eastAsia="pl-PL"/>
          </w:rPr>
          <w:t>Filius</w:t>
        </w:r>
        <w:proofErr w:type="spellEnd"/>
        <w:r w:rsidRPr="00CE5CC3">
          <w:rPr>
            <w:rFonts w:ascii="Times New Roman" w:eastAsia="Times New Roman" w:hAnsi="Times New Roman" w:cs="Times New Roman"/>
            <w:color w:val="0000FF"/>
            <w:sz w:val="24"/>
            <w:szCs w:val="24"/>
            <w:u w:val="single"/>
            <w:lang w:eastAsia="pl-PL"/>
          </w:rPr>
          <w:t>, 54-56</w:t>
        </w:r>
      </w:hyperlink>
      <w:r w:rsidRPr="00CE5CC3">
        <w:rPr>
          <w:rFonts w:ascii="Times New Roman" w:eastAsia="Times New Roman" w:hAnsi="Times New Roman" w:cs="Times New Roman"/>
          <w:sz w:val="24"/>
          <w:szCs w:val="24"/>
          <w:lang w:eastAsia="pl-PL"/>
        </w:rPr>
        <w:t>.</w:t>
      </w:r>
    </w:p>
    <w:bookmarkStart w:id="156" w:name="p142-35"/>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"pp142-35"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35</w:t>
      </w:r>
      <w:r w:rsidRPr="00CE5CC3">
        <w:rPr>
          <w:rFonts w:ascii="Times New Roman" w:eastAsia="Times New Roman" w:hAnsi="Times New Roman" w:cs="Times New Roman"/>
          <w:sz w:val="24"/>
          <w:szCs w:val="24"/>
          <w:lang w:eastAsia="pl-PL"/>
        </w:rPr>
        <w:fldChar w:fldCharType="end"/>
      </w:r>
      <w:bookmarkEnd w:id="156"/>
      <w:r w:rsidRPr="00CE5CC3">
        <w:rPr>
          <w:rFonts w:ascii="Times New Roman" w:eastAsia="Times New Roman" w:hAnsi="Times New Roman" w:cs="Times New Roman"/>
          <w:sz w:val="24"/>
          <w:szCs w:val="24"/>
          <w:lang w:eastAsia="pl-PL"/>
        </w:rPr>
        <w:t xml:space="preserve">Por. </w:t>
      </w:r>
      <w:hyperlink r:id="rId52" w:anchor="W19" w:tgtFrame="_blank" w:tooltip="Ewangelia według św. Łukasza 2, 19" w:history="1">
        <w:proofErr w:type="spellStart"/>
        <w:r w:rsidRPr="00CE5CC3">
          <w:rPr>
            <w:rFonts w:ascii="Times New Roman" w:eastAsia="Times New Roman" w:hAnsi="Times New Roman" w:cs="Times New Roman"/>
            <w:color w:val="0000FF"/>
            <w:sz w:val="24"/>
            <w:szCs w:val="24"/>
            <w:u w:val="single"/>
            <w:lang w:eastAsia="pl-PL"/>
          </w:rPr>
          <w:t>Łk</w:t>
        </w:r>
        <w:proofErr w:type="spellEnd"/>
        <w:r w:rsidRPr="00CE5CC3">
          <w:rPr>
            <w:rFonts w:ascii="Times New Roman" w:eastAsia="Times New Roman" w:hAnsi="Times New Roman" w:cs="Times New Roman"/>
            <w:color w:val="0000FF"/>
            <w:sz w:val="24"/>
            <w:szCs w:val="24"/>
            <w:u w:val="single"/>
            <w:lang w:eastAsia="pl-PL"/>
          </w:rPr>
          <w:t xml:space="preserve"> 2, 19</w:t>
        </w:r>
      </w:hyperlink>
      <w:r w:rsidRPr="00CE5CC3">
        <w:rPr>
          <w:rFonts w:ascii="Times New Roman" w:eastAsia="Times New Roman" w:hAnsi="Times New Roman" w:cs="Times New Roman"/>
          <w:sz w:val="24"/>
          <w:szCs w:val="24"/>
          <w:lang w:eastAsia="pl-PL"/>
        </w:rPr>
        <w:t xml:space="preserve"> i </w:t>
      </w:r>
      <w:hyperlink r:id="rId53" w:anchor="W51" w:tgtFrame="_blank" w:tooltip="Ewangelia według św. Łukasza 2, 51" w:history="1">
        <w:r w:rsidRPr="00CE5CC3">
          <w:rPr>
            <w:rFonts w:ascii="Times New Roman" w:eastAsia="Times New Roman" w:hAnsi="Times New Roman" w:cs="Times New Roman"/>
            <w:color w:val="0000FF"/>
            <w:sz w:val="24"/>
            <w:szCs w:val="24"/>
            <w:u w:val="single"/>
            <w:lang w:eastAsia="pl-PL"/>
          </w:rPr>
          <w:t>51</w:t>
        </w:r>
      </w:hyperlink>
      <w:r w:rsidRPr="00CE5CC3">
        <w:rPr>
          <w:rFonts w:ascii="Times New Roman" w:eastAsia="Times New Roman" w:hAnsi="Times New Roman" w:cs="Times New Roman"/>
          <w:sz w:val="24"/>
          <w:szCs w:val="24"/>
          <w:lang w:eastAsia="pl-PL"/>
        </w:rPr>
        <w:t>.</w:t>
      </w:r>
    </w:p>
    <w:bookmarkStart w:id="157" w:name="p142-36"/>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"pp142-36"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36</w:t>
      </w:r>
      <w:r w:rsidRPr="00CE5CC3">
        <w:rPr>
          <w:rFonts w:ascii="Times New Roman" w:eastAsia="Times New Roman" w:hAnsi="Times New Roman" w:cs="Times New Roman"/>
          <w:sz w:val="24"/>
          <w:szCs w:val="24"/>
          <w:lang w:eastAsia="pl-PL"/>
        </w:rPr>
        <w:fldChar w:fldCharType="end"/>
      </w:r>
      <w:bookmarkEnd w:id="157"/>
      <w:r w:rsidRPr="00CE5CC3">
        <w:rPr>
          <w:rFonts w:ascii="Times New Roman" w:eastAsia="Times New Roman" w:hAnsi="Times New Roman" w:cs="Times New Roman"/>
          <w:sz w:val="24"/>
          <w:szCs w:val="24"/>
          <w:lang w:eastAsia="pl-PL"/>
        </w:rPr>
        <w:t xml:space="preserve">Por. </w:t>
      </w:r>
      <w:hyperlink r:id="rId54" w:anchor="W16" w:tgtFrame="_blank" w:tooltip="List do Kolosan 3, 16" w:history="1">
        <w:r w:rsidRPr="00CE5CC3">
          <w:rPr>
            <w:rFonts w:ascii="Times New Roman" w:eastAsia="Times New Roman" w:hAnsi="Times New Roman" w:cs="Times New Roman"/>
            <w:color w:val="0000FF"/>
            <w:sz w:val="24"/>
            <w:szCs w:val="24"/>
            <w:u w:val="single"/>
            <w:lang w:eastAsia="pl-PL"/>
          </w:rPr>
          <w:t>Kol 3, 16</w:t>
        </w:r>
      </w:hyperlink>
      <w:r w:rsidRPr="00CE5CC3">
        <w:rPr>
          <w:rFonts w:ascii="Times New Roman" w:eastAsia="Times New Roman" w:hAnsi="Times New Roman" w:cs="Times New Roman"/>
          <w:sz w:val="24"/>
          <w:szCs w:val="24"/>
          <w:lang w:eastAsia="pl-PL"/>
        </w:rPr>
        <w:t>.</w:t>
      </w:r>
    </w:p>
    <w:bookmarkStart w:id="158" w:name="p142-37"/>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"pp142-37"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37</w:t>
      </w:r>
      <w:r w:rsidRPr="00CE5CC3">
        <w:rPr>
          <w:rFonts w:ascii="Times New Roman" w:eastAsia="Times New Roman" w:hAnsi="Times New Roman" w:cs="Times New Roman"/>
          <w:sz w:val="24"/>
          <w:szCs w:val="24"/>
          <w:lang w:eastAsia="pl-PL"/>
        </w:rPr>
        <w:fldChar w:fldCharType="end"/>
      </w:r>
      <w:bookmarkEnd w:id="158"/>
      <w:r w:rsidRPr="00CE5CC3">
        <w:rPr>
          <w:rFonts w:ascii="Times New Roman" w:eastAsia="Times New Roman" w:hAnsi="Times New Roman" w:cs="Times New Roman"/>
          <w:sz w:val="24"/>
          <w:szCs w:val="24"/>
          <w:lang w:val="en-GB" w:eastAsia="pl-PL"/>
        </w:rPr>
        <w:t xml:space="preserve">Por. Sob. </w:t>
      </w:r>
      <w:proofErr w:type="spellStart"/>
      <w:r w:rsidRPr="00CE5CC3">
        <w:rPr>
          <w:rFonts w:ascii="Times New Roman" w:eastAsia="Times New Roman" w:hAnsi="Times New Roman" w:cs="Times New Roman"/>
          <w:sz w:val="24"/>
          <w:szCs w:val="24"/>
          <w:lang w:val="en-GB" w:eastAsia="pl-PL"/>
        </w:rPr>
        <w:t>Tryd</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Dekr</w:t>
      </w:r>
      <w:proofErr w:type="spellEnd"/>
      <w:r w:rsidRPr="00CE5CC3">
        <w:rPr>
          <w:rFonts w:ascii="Times New Roman" w:eastAsia="Times New Roman" w:hAnsi="Times New Roman" w:cs="Times New Roman"/>
          <w:sz w:val="24"/>
          <w:szCs w:val="24"/>
          <w:lang w:val="en-GB" w:eastAsia="pl-PL"/>
        </w:rPr>
        <w:t xml:space="preserve">. De </w:t>
      </w:r>
      <w:proofErr w:type="spellStart"/>
      <w:r w:rsidRPr="00CE5CC3">
        <w:rPr>
          <w:rFonts w:ascii="Times New Roman" w:eastAsia="Times New Roman" w:hAnsi="Times New Roman" w:cs="Times New Roman"/>
          <w:sz w:val="24"/>
          <w:szCs w:val="24"/>
          <w:lang w:val="en-GB" w:eastAsia="pl-PL"/>
        </w:rPr>
        <w:t>canonicis</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Scripturis</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Denz</w:t>
      </w:r>
      <w:proofErr w:type="spellEnd"/>
      <w:r w:rsidRPr="00CE5CC3">
        <w:rPr>
          <w:rFonts w:ascii="Times New Roman" w:eastAsia="Times New Roman" w:hAnsi="Times New Roman" w:cs="Times New Roman"/>
          <w:sz w:val="24"/>
          <w:szCs w:val="24"/>
          <w:lang w:val="en-GB" w:eastAsia="pl-PL"/>
        </w:rPr>
        <w:t>. 783 (1501).</w:t>
      </w:r>
    </w:p>
    <w:bookmarkStart w:id="159" w:name="p142-38"/>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"pp142-38"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38</w:t>
      </w:r>
      <w:r w:rsidRPr="00CE5CC3">
        <w:rPr>
          <w:rFonts w:ascii="Times New Roman" w:eastAsia="Times New Roman" w:hAnsi="Times New Roman" w:cs="Times New Roman"/>
          <w:sz w:val="24"/>
          <w:szCs w:val="24"/>
          <w:lang w:eastAsia="pl-PL"/>
        </w:rPr>
        <w:fldChar w:fldCharType="end"/>
      </w:r>
      <w:bookmarkEnd w:id="159"/>
      <w:r w:rsidRPr="00CE5CC3">
        <w:rPr>
          <w:rFonts w:ascii="Times New Roman" w:eastAsia="Times New Roman" w:hAnsi="Times New Roman" w:cs="Times New Roman"/>
          <w:sz w:val="24"/>
          <w:szCs w:val="24"/>
          <w:lang w:eastAsia="pl-PL"/>
        </w:rPr>
        <w:t xml:space="preserve">Por. </w:t>
      </w:r>
      <w:hyperlink r:id="rId55" w:anchor="W42" w:tgtFrame="_blank" w:tooltip="Dzieje Apostolskie 2, 42 gr" w:history="1">
        <w:proofErr w:type="spellStart"/>
        <w:r w:rsidRPr="00CE5CC3">
          <w:rPr>
            <w:rFonts w:ascii="Times New Roman" w:eastAsia="Times New Roman" w:hAnsi="Times New Roman" w:cs="Times New Roman"/>
            <w:color w:val="0000FF"/>
            <w:sz w:val="24"/>
            <w:szCs w:val="24"/>
            <w:u w:val="single"/>
            <w:lang w:eastAsia="pl-PL"/>
          </w:rPr>
          <w:t>Dz</w:t>
        </w:r>
        <w:proofErr w:type="spellEnd"/>
        <w:r w:rsidRPr="00CE5CC3">
          <w:rPr>
            <w:rFonts w:ascii="Times New Roman" w:eastAsia="Times New Roman" w:hAnsi="Times New Roman" w:cs="Times New Roman"/>
            <w:color w:val="0000FF"/>
            <w:sz w:val="24"/>
            <w:szCs w:val="24"/>
            <w:u w:val="single"/>
            <w:lang w:eastAsia="pl-PL"/>
          </w:rPr>
          <w:t xml:space="preserve"> 2, 42</w:t>
        </w:r>
      </w:hyperlink>
      <w:r w:rsidRPr="00CE5CC3">
        <w:rPr>
          <w:rFonts w:ascii="Times New Roman" w:eastAsia="Times New Roman" w:hAnsi="Times New Roman" w:cs="Times New Roman"/>
          <w:sz w:val="24"/>
          <w:szCs w:val="24"/>
          <w:lang w:eastAsia="pl-PL"/>
        </w:rPr>
        <w:t xml:space="preserve"> gr.</w:t>
      </w:r>
    </w:p>
    <w:bookmarkStart w:id="160" w:name="p142-39"/>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"pp142-39"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39</w:t>
      </w:r>
      <w:r w:rsidRPr="00CE5CC3">
        <w:rPr>
          <w:rFonts w:ascii="Times New Roman" w:eastAsia="Times New Roman" w:hAnsi="Times New Roman" w:cs="Times New Roman"/>
          <w:sz w:val="24"/>
          <w:szCs w:val="24"/>
          <w:lang w:eastAsia="pl-PL"/>
        </w:rPr>
        <w:fldChar w:fldCharType="end"/>
      </w:r>
      <w:bookmarkEnd w:id="160"/>
      <w:r w:rsidRPr="00CE5CC3">
        <w:rPr>
          <w:rFonts w:ascii="Times New Roman" w:eastAsia="Times New Roman" w:hAnsi="Times New Roman" w:cs="Times New Roman"/>
          <w:sz w:val="24"/>
          <w:szCs w:val="24"/>
          <w:lang w:eastAsia="pl-PL"/>
        </w:rPr>
        <w:t xml:space="preserve">Por. Pius XII, </w:t>
      </w:r>
      <w:proofErr w:type="spellStart"/>
      <w:r w:rsidRPr="00CE5CC3">
        <w:rPr>
          <w:rFonts w:ascii="Times New Roman" w:eastAsia="Times New Roman" w:hAnsi="Times New Roman" w:cs="Times New Roman"/>
          <w:sz w:val="24"/>
          <w:szCs w:val="24"/>
          <w:lang w:eastAsia="pl-PL"/>
        </w:rPr>
        <w:t>Konst</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Apost</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Munificentissimus</w:t>
      </w:r>
      <w:proofErr w:type="spellEnd"/>
      <w:r w:rsidRPr="00CE5CC3">
        <w:rPr>
          <w:rFonts w:ascii="Times New Roman" w:eastAsia="Times New Roman" w:hAnsi="Times New Roman" w:cs="Times New Roman"/>
          <w:sz w:val="24"/>
          <w:szCs w:val="24"/>
          <w:lang w:eastAsia="pl-PL"/>
        </w:rPr>
        <w:t xml:space="preserve"> Deus, 1 listopada 1950: AAS 42 (1950) s. 756, przytacza słowa </w:t>
      </w:r>
      <w:hyperlink r:id="rId56" w:history="1">
        <w:r w:rsidRPr="00CE5CC3">
          <w:rPr>
            <w:rFonts w:ascii="Times New Roman" w:eastAsia="Times New Roman" w:hAnsi="Times New Roman" w:cs="Times New Roman"/>
            <w:color w:val="0000FF"/>
            <w:sz w:val="24"/>
            <w:szCs w:val="24"/>
            <w:u w:val="single"/>
            <w:lang w:eastAsia="pl-PL"/>
          </w:rPr>
          <w:t xml:space="preserve">św. Cypriana, </w:t>
        </w:r>
        <w:proofErr w:type="spellStart"/>
        <w:r w:rsidRPr="00CE5CC3">
          <w:rPr>
            <w:rFonts w:ascii="Times New Roman" w:eastAsia="Times New Roman" w:hAnsi="Times New Roman" w:cs="Times New Roman"/>
            <w:i/>
            <w:iCs/>
            <w:color w:val="0000FF"/>
            <w:sz w:val="24"/>
            <w:szCs w:val="24"/>
            <w:u w:val="single"/>
            <w:lang w:eastAsia="pl-PL"/>
          </w:rPr>
          <w:t>Epistulae</w:t>
        </w:r>
        <w:proofErr w:type="spellEnd"/>
        <w:r w:rsidRPr="00CE5CC3">
          <w:rPr>
            <w:rFonts w:ascii="Times New Roman" w:eastAsia="Times New Roman" w:hAnsi="Times New Roman" w:cs="Times New Roman"/>
            <w:color w:val="0000FF"/>
            <w:sz w:val="24"/>
            <w:szCs w:val="24"/>
            <w:u w:val="single"/>
            <w:lang w:eastAsia="pl-PL"/>
          </w:rPr>
          <w:t xml:space="preserve"> 66, nr 8, w: </w:t>
        </w:r>
        <w:r w:rsidRPr="00CE5CC3">
          <w:rPr>
            <w:rFonts w:ascii="Times New Roman" w:eastAsia="Times New Roman" w:hAnsi="Times New Roman" w:cs="Times New Roman"/>
            <w:i/>
            <w:iCs/>
            <w:color w:val="0000FF"/>
            <w:sz w:val="24"/>
            <w:szCs w:val="24"/>
            <w:u w:val="single"/>
            <w:lang w:eastAsia="pl-PL"/>
          </w:rPr>
          <w:t xml:space="preserve">Corpus </w:t>
        </w:r>
        <w:proofErr w:type="spellStart"/>
        <w:r w:rsidRPr="00CE5CC3">
          <w:rPr>
            <w:rFonts w:ascii="Times New Roman" w:eastAsia="Times New Roman" w:hAnsi="Times New Roman" w:cs="Times New Roman"/>
            <w:i/>
            <w:iCs/>
            <w:color w:val="0000FF"/>
            <w:sz w:val="24"/>
            <w:szCs w:val="24"/>
            <w:u w:val="single"/>
            <w:lang w:eastAsia="pl-PL"/>
          </w:rPr>
          <w:t>Scriptorum</w:t>
        </w:r>
        <w:proofErr w:type="spellEnd"/>
        <w:r w:rsidRPr="00CE5CC3">
          <w:rPr>
            <w:rFonts w:ascii="Times New Roman" w:eastAsia="Times New Roman" w:hAnsi="Times New Roman" w:cs="Times New Roman"/>
            <w:i/>
            <w:iCs/>
            <w:color w:val="0000FF"/>
            <w:sz w:val="24"/>
            <w:szCs w:val="24"/>
            <w:u w:val="single"/>
            <w:lang w:eastAsia="pl-PL"/>
          </w:rPr>
          <w:t xml:space="preserve"> </w:t>
        </w:r>
        <w:proofErr w:type="spellStart"/>
        <w:r w:rsidRPr="00CE5CC3">
          <w:rPr>
            <w:rFonts w:ascii="Times New Roman" w:eastAsia="Times New Roman" w:hAnsi="Times New Roman" w:cs="Times New Roman"/>
            <w:i/>
            <w:iCs/>
            <w:color w:val="0000FF"/>
            <w:sz w:val="24"/>
            <w:szCs w:val="24"/>
            <w:u w:val="single"/>
            <w:lang w:eastAsia="pl-PL"/>
          </w:rPr>
          <w:t>Ecclesiasticorum</w:t>
        </w:r>
        <w:proofErr w:type="spellEnd"/>
        <w:r w:rsidRPr="00CE5CC3">
          <w:rPr>
            <w:rFonts w:ascii="Times New Roman" w:eastAsia="Times New Roman" w:hAnsi="Times New Roman" w:cs="Times New Roman"/>
            <w:i/>
            <w:iCs/>
            <w:color w:val="0000FF"/>
            <w:sz w:val="24"/>
            <w:szCs w:val="24"/>
            <w:u w:val="single"/>
            <w:lang w:eastAsia="pl-PL"/>
          </w:rPr>
          <w:t xml:space="preserve"> </w:t>
        </w:r>
        <w:proofErr w:type="spellStart"/>
        <w:r w:rsidRPr="00CE5CC3">
          <w:rPr>
            <w:rFonts w:ascii="Times New Roman" w:eastAsia="Times New Roman" w:hAnsi="Times New Roman" w:cs="Times New Roman"/>
            <w:i/>
            <w:iCs/>
            <w:color w:val="0000FF"/>
            <w:sz w:val="24"/>
            <w:szCs w:val="24"/>
            <w:u w:val="single"/>
            <w:lang w:eastAsia="pl-PL"/>
          </w:rPr>
          <w:t>Latinorum</w:t>
        </w:r>
        <w:proofErr w:type="spellEnd"/>
        <w:r w:rsidRPr="00CE5CC3">
          <w:rPr>
            <w:rFonts w:ascii="Times New Roman" w:eastAsia="Times New Roman" w:hAnsi="Times New Roman" w:cs="Times New Roman"/>
            <w:color w:val="0000FF"/>
            <w:sz w:val="24"/>
            <w:szCs w:val="24"/>
            <w:u w:val="single"/>
            <w:lang w:eastAsia="pl-PL"/>
          </w:rPr>
          <w:t xml:space="preserve">, t. 3, cz. 2, </w:t>
        </w:r>
        <w:proofErr w:type="spellStart"/>
        <w:r w:rsidRPr="00CE5CC3">
          <w:rPr>
            <w:rFonts w:ascii="Times New Roman" w:eastAsia="Times New Roman" w:hAnsi="Times New Roman" w:cs="Times New Roman"/>
            <w:color w:val="0000FF"/>
            <w:sz w:val="24"/>
            <w:szCs w:val="24"/>
            <w:u w:val="single"/>
            <w:lang w:eastAsia="pl-PL"/>
          </w:rPr>
          <w:t>Vindobonae</w:t>
        </w:r>
        <w:proofErr w:type="spellEnd"/>
        <w:r w:rsidRPr="00CE5CC3">
          <w:rPr>
            <w:rFonts w:ascii="Times New Roman" w:eastAsia="Times New Roman" w:hAnsi="Times New Roman" w:cs="Times New Roman"/>
            <w:color w:val="0000FF"/>
            <w:sz w:val="24"/>
            <w:szCs w:val="24"/>
            <w:u w:val="single"/>
            <w:lang w:eastAsia="pl-PL"/>
          </w:rPr>
          <w:t xml:space="preserve"> 1871, s. 732-733</w:t>
        </w:r>
      </w:hyperlink>
      <w:r w:rsidRPr="00CE5CC3">
        <w:rPr>
          <w:rFonts w:ascii="Times New Roman" w:eastAsia="Times New Roman" w:hAnsi="Times New Roman" w:cs="Times New Roman"/>
          <w:sz w:val="24"/>
          <w:szCs w:val="24"/>
          <w:lang w:eastAsia="pl-PL"/>
        </w:rPr>
        <w:t>(</w:t>
      </w:r>
      <w:r w:rsidRPr="00CE5CC3">
        <w:rPr>
          <w:rFonts w:ascii="Times New Roman" w:eastAsia="Times New Roman" w:hAnsi="Times New Roman" w:cs="Times New Roman"/>
          <w:i/>
          <w:iCs/>
          <w:sz w:val="24"/>
          <w:szCs w:val="24"/>
          <w:lang w:eastAsia="pl-PL"/>
        </w:rPr>
        <w:t>łac.</w:t>
      </w:r>
      <w:r w:rsidRPr="00CE5CC3">
        <w:rPr>
          <w:rFonts w:ascii="Times New Roman" w:eastAsia="Times New Roman" w:hAnsi="Times New Roman" w:cs="Times New Roman"/>
          <w:sz w:val="24"/>
          <w:szCs w:val="24"/>
          <w:lang w:eastAsia="pl-PL"/>
        </w:rPr>
        <w:t>): «</w:t>
      </w:r>
      <w:proofErr w:type="spellStart"/>
      <w:r w:rsidRPr="00CE5CC3">
        <w:rPr>
          <w:rFonts w:ascii="Times New Roman" w:eastAsia="Times New Roman" w:hAnsi="Times New Roman" w:cs="Times New Roman"/>
          <w:i/>
          <w:iCs/>
          <w:sz w:val="24"/>
          <w:szCs w:val="24"/>
          <w:lang w:eastAsia="pl-PL"/>
        </w:rPr>
        <w:t>Ecclesia</w:t>
      </w:r>
      <w:proofErr w:type="spellEnd"/>
      <w:r w:rsidRPr="00CE5CC3">
        <w:rPr>
          <w:rFonts w:ascii="Times New Roman" w:eastAsia="Times New Roman" w:hAnsi="Times New Roman" w:cs="Times New Roman"/>
          <w:i/>
          <w:iCs/>
          <w:sz w:val="24"/>
          <w:szCs w:val="24"/>
          <w:lang w:eastAsia="pl-PL"/>
        </w:rPr>
        <w:t xml:space="preserve"> plebs </w:t>
      </w:r>
      <w:proofErr w:type="spellStart"/>
      <w:r w:rsidRPr="00CE5CC3">
        <w:rPr>
          <w:rFonts w:ascii="Times New Roman" w:eastAsia="Times New Roman" w:hAnsi="Times New Roman" w:cs="Times New Roman"/>
          <w:i/>
          <w:iCs/>
          <w:sz w:val="24"/>
          <w:szCs w:val="24"/>
          <w:lang w:eastAsia="pl-PL"/>
        </w:rPr>
        <w:t>Sacerdoti</w:t>
      </w:r>
      <w:proofErr w:type="spellEnd"/>
      <w:r w:rsidRPr="00CE5CC3">
        <w:rPr>
          <w:rFonts w:ascii="Times New Roman" w:eastAsia="Times New Roman" w:hAnsi="Times New Roman" w:cs="Times New Roman"/>
          <w:i/>
          <w:iCs/>
          <w:sz w:val="24"/>
          <w:szCs w:val="24"/>
          <w:lang w:eastAsia="pl-PL"/>
        </w:rPr>
        <w:t xml:space="preserve"> </w:t>
      </w:r>
      <w:proofErr w:type="spellStart"/>
      <w:r w:rsidRPr="00CE5CC3">
        <w:rPr>
          <w:rFonts w:ascii="Times New Roman" w:eastAsia="Times New Roman" w:hAnsi="Times New Roman" w:cs="Times New Roman"/>
          <w:i/>
          <w:iCs/>
          <w:sz w:val="24"/>
          <w:szCs w:val="24"/>
          <w:lang w:eastAsia="pl-PL"/>
        </w:rPr>
        <w:t>adunata</w:t>
      </w:r>
      <w:proofErr w:type="spellEnd"/>
      <w:r w:rsidRPr="00CE5CC3">
        <w:rPr>
          <w:rFonts w:ascii="Times New Roman" w:eastAsia="Times New Roman" w:hAnsi="Times New Roman" w:cs="Times New Roman"/>
          <w:i/>
          <w:iCs/>
          <w:sz w:val="24"/>
          <w:szCs w:val="24"/>
          <w:lang w:eastAsia="pl-PL"/>
        </w:rPr>
        <w:t xml:space="preserve"> et </w:t>
      </w:r>
      <w:proofErr w:type="spellStart"/>
      <w:r w:rsidRPr="00CE5CC3">
        <w:rPr>
          <w:rFonts w:ascii="Times New Roman" w:eastAsia="Times New Roman" w:hAnsi="Times New Roman" w:cs="Times New Roman"/>
          <w:i/>
          <w:iCs/>
          <w:sz w:val="24"/>
          <w:szCs w:val="24"/>
          <w:lang w:eastAsia="pl-PL"/>
        </w:rPr>
        <w:t>Pastori</w:t>
      </w:r>
      <w:proofErr w:type="spellEnd"/>
      <w:r w:rsidRPr="00CE5CC3">
        <w:rPr>
          <w:rFonts w:ascii="Times New Roman" w:eastAsia="Times New Roman" w:hAnsi="Times New Roman" w:cs="Times New Roman"/>
          <w:i/>
          <w:iCs/>
          <w:sz w:val="24"/>
          <w:szCs w:val="24"/>
          <w:lang w:eastAsia="pl-PL"/>
        </w:rPr>
        <w:t xml:space="preserve"> </w:t>
      </w:r>
      <w:proofErr w:type="spellStart"/>
      <w:r w:rsidRPr="00CE5CC3">
        <w:rPr>
          <w:rFonts w:ascii="Times New Roman" w:eastAsia="Times New Roman" w:hAnsi="Times New Roman" w:cs="Times New Roman"/>
          <w:i/>
          <w:iCs/>
          <w:sz w:val="24"/>
          <w:szCs w:val="24"/>
          <w:lang w:eastAsia="pl-PL"/>
        </w:rPr>
        <w:t>suo</w:t>
      </w:r>
      <w:proofErr w:type="spellEnd"/>
      <w:r w:rsidRPr="00CE5CC3">
        <w:rPr>
          <w:rFonts w:ascii="Times New Roman" w:eastAsia="Times New Roman" w:hAnsi="Times New Roman" w:cs="Times New Roman"/>
          <w:i/>
          <w:iCs/>
          <w:sz w:val="24"/>
          <w:szCs w:val="24"/>
          <w:lang w:eastAsia="pl-PL"/>
        </w:rPr>
        <w:t xml:space="preserve"> </w:t>
      </w:r>
      <w:proofErr w:type="spellStart"/>
      <w:r w:rsidRPr="00CE5CC3">
        <w:rPr>
          <w:rFonts w:ascii="Times New Roman" w:eastAsia="Times New Roman" w:hAnsi="Times New Roman" w:cs="Times New Roman"/>
          <w:i/>
          <w:iCs/>
          <w:sz w:val="24"/>
          <w:szCs w:val="24"/>
          <w:lang w:eastAsia="pl-PL"/>
        </w:rPr>
        <w:t>grex</w:t>
      </w:r>
      <w:proofErr w:type="spellEnd"/>
      <w:r w:rsidRPr="00CE5CC3">
        <w:rPr>
          <w:rFonts w:ascii="Times New Roman" w:eastAsia="Times New Roman" w:hAnsi="Times New Roman" w:cs="Times New Roman"/>
          <w:i/>
          <w:iCs/>
          <w:sz w:val="24"/>
          <w:szCs w:val="24"/>
          <w:lang w:eastAsia="pl-PL"/>
        </w:rPr>
        <w:t xml:space="preserve"> </w:t>
      </w:r>
      <w:proofErr w:type="spellStart"/>
      <w:r w:rsidRPr="00CE5CC3">
        <w:rPr>
          <w:rFonts w:ascii="Times New Roman" w:eastAsia="Times New Roman" w:hAnsi="Times New Roman" w:cs="Times New Roman"/>
          <w:i/>
          <w:iCs/>
          <w:sz w:val="24"/>
          <w:szCs w:val="24"/>
          <w:lang w:eastAsia="pl-PL"/>
        </w:rPr>
        <w:t>adhaerens</w:t>
      </w:r>
      <w:proofErr w:type="spellEnd"/>
      <w:r w:rsidRPr="00CE5CC3">
        <w:rPr>
          <w:rFonts w:ascii="Times New Roman" w:eastAsia="Times New Roman" w:hAnsi="Times New Roman" w:cs="Times New Roman"/>
          <w:sz w:val="24"/>
          <w:szCs w:val="24"/>
          <w:lang w:eastAsia="pl-PL"/>
        </w:rPr>
        <w:t xml:space="preserve">»; Tenże, </w:t>
      </w:r>
      <w:r w:rsidRPr="00CE5CC3">
        <w:rPr>
          <w:rFonts w:ascii="Times New Roman" w:eastAsia="Times New Roman" w:hAnsi="Times New Roman" w:cs="Times New Roman"/>
          <w:i/>
          <w:iCs/>
          <w:sz w:val="24"/>
          <w:szCs w:val="24"/>
          <w:lang w:eastAsia="pl-PL"/>
        </w:rPr>
        <w:t>List</w:t>
      </w:r>
      <w:r w:rsidRPr="00CE5CC3">
        <w:rPr>
          <w:rFonts w:ascii="Times New Roman" w:eastAsia="Times New Roman" w:hAnsi="Times New Roman" w:cs="Times New Roman"/>
          <w:sz w:val="24"/>
          <w:szCs w:val="24"/>
          <w:lang w:eastAsia="pl-PL"/>
        </w:rPr>
        <w:t xml:space="preserve">64, nr 4, w: </w:t>
      </w:r>
      <w:r w:rsidRPr="00CE5CC3">
        <w:rPr>
          <w:rFonts w:ascii="Times New Roman" w:eastAsia="Times New Roman" w:hAnsi="Times New Roman" w:cs="Times New Roman"/>
          <w:i/>
          <w:iCs/>
          <w:sz w:val="24"/>
          <w:szCs w:val="24"/>
          <w:lang w:eastAsia="pl-PL"/>
        </w:rPr>
        <w:t>Pisma Starochrześcijańskich Pisarzy</w:t>
      </w:r>
      <w:r w:rsidRPr="00CE5CC3">
        <w:rPr>
          <w:rFonts w:ascii="Times New Roman" w:eastAsia="Times New Roman" w:hAnsi="Times New Roman" w:cs="Times New Roman"/>
          <w:sz w:val="24"/>
          <w:szCs w:val="24"/>
          <w:lang w:eastAsia="pl-PL"/>
        </w:rPr>
        <w:t xml:space="preserve">, t. 1: </w:t>
      </w:r>
      <w:r w:rsidRPr="00CE5CC3">
        <w:rPr>
          <w:rFonts w:ascii="Times New Roman" w:eastAsia="Times New Roman" w:hAnsi="Times New Roman" w:cs="Times New Roman"/>
          <w:i/>
          <w:iCs/>
          <w:sz w:val="24"/>
          <w:szCs w:val="24"/>
          <w:lang w:eastAsia="pl-PL"/>
        </w:rPr>
        <w:t>Św. Cyprian, Listy</w:t>
      </w:r>
      <w:r w:rsidRPr="00CE5CC3">
        <w:rPr>
          <w:rFonts w:ascii="Times New Roman" w:eastAsia="Times New Roman" w:hAnsi="Times New Roman" w:cs="Times New Roman"/>
          <w:sz w:val="24"/>
          <w:szCs w:val="24"/>
          <w:lang w:eastAsia="pl-PL"/>
        </w:rPr>
        <w:t>, Warszawa 1969, s. ………: «</w:t>
      </w:r>
      <w:r w:rsidRPr="00CE5CC3">
        <w:rPr>
          <w:rFonts w:ascii="Times New Roman" w:eastAsia="Times New Roman" w:hAnsi="Times New Roman" w:cs="Times New Roman"/>
          <w:i/>
          <w:iCs/>
          <w:sz w:val="24"/>
          <w:szCs w:val="24"/>
          <w:lang w:eastAsia="pl-PL"/>
        </w:rPr>
        <w:t>Kościół lud zebrany przy Kapłanie i trzoda zespolona ze swym Pasterzem</w:t>
      </w:r>
      <w:r w:rsidRPr="00CE5CC3">
        <w:rPr>
          <w:rFonts w:ascii="Times New Roman" w:eastAsia="Times New Roman" w:hAnsi="Times New Roman" w:cs="Times New Roman"/>
          <w:sz w:val="24"/>
          <w:szCs w:val="24"/>
          <w:lang w:eastAsia="pl-PL"/>
        </w:rPr>
        <w:t>».</w:t>
      </w:r>
    </w:p>
    <w:bookmarkStart w:id="161" w:name="p142-40"/>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"pp142-40"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40</w:t>
      </w:r>
      <w:r w:rsidRPr="00CE5CC3">
        <w:rPr>
          <w:rFonts w:ascii="Times New Roman" w:eastAsia="Times New Roman" w:hAnsi="Times New Roman" w:cs="Times New Roman"/>
          <w:sz w:val="24"/>
          <w:szCs w:val="24"/>
          <w:lang w:eastAsia="pl-PL"/>
        </w:rPr>
        <w:fldChar w:fldCharType="end"/>
      </w:r>
      <w:bookmarkEnd w:id="161"/>
      <w:r w:rsidRPr="00CE5CC3">
        <w:rPr>
          <w:rFonts w:ascii="Times New Roman" w:eastAsia="Times New Roman" w:hAnsi="Times New Roman" w:cs="Times New Roman"/>
          <w:sz w:val="24"/>
          <w:szCs w:val="24"/>
          <w:lang w:eastAsia="pl-PL"/>
        </w:rPr>
        <w:t xml:space="preserve">Por. </w:t>
      </w:r>
      <w:hyperlink r:id="rId57" w:anchor="k260-34" w:tgtFrame="_blank" w:tooltip="Sobór Watykański I, Konstytucja dogmatyczna o wierze katolickiej „Dei Filius””, 34" w:history="1">
        <w:r w:rsidRPr="00CE5CC3">
          <w:rPr>
            <w:rFonts w:ascii="Times New Roman" w:eastAsia="Times New Roman" w:hAnsi="Times New Roman" w:cs="Times New Roman"/>
            <w:color w:val="0000FF"/>
            <w:sz w:val="24"/>
            <w:szCs w:val="24"/>
            <w:u w:val="single"/>
            <w:lang w:eastAsia="pl-PL"/>
          </w:rPr>
          <w:t xml:space="preserve">Sobór Watykański I, Konstytucja dogmatyczna o wierze katolickiej </w:t>
        </w:r>
        <w:r w:rsidRPr="00CE5CC3">
          <w:rPr>
            <w:rFonts w:ascii="Times New Roman" w:eastAsia="Times New Roman" w:hAnsi="Times New Roman" w:cs="Times New Roman"/>
            <w:i/>
            <w:iCs/>
            <w:color w:val="0000FF"/>
            <w:sz w:val="24"/>
            <w:szCs w:val="24"/>
            <w:u w:val="single"/>
            <w:lang w:eastAsia="pl-PL"/>
          </w:rPr>
          <w:t xml:space="preserve">Dei </w:t>
        </w:r>
        <w:proofErr w:type="spellStart"/>
        <w:r w:rsidRPr="00CE5CC3">
          <w:rPr>
            <w:rFonts w:ascii="Times New Roman" w:eastAsia="Times New Roman" w:hAnsi="Times New Roman" w:cs="Times New Roman"/>
            <w:i/>
            <w:iCs/>
            <w:color w:val="0000FF"/>
            <w:sz w:val="24"/>
            <w:szCs w:val="24"/>
            <w:u w:val="single"/>
            <w:lang w:eastAsia="pl-PL"/>
          </w:rPr>
          <w:t>Filius</w:t>
        </w:r>
        <w:proofErr w:type="spellEnd"/>
        <w:r w:rsidRPr="00CE5CC3">
          <w:rPr>
            <w:rFonts w:ascii="Times New Roman" w:eastAsia="Times New Roman" w:hAnsi="Times New Roman" w:cs="Times New Roman"/>
            <w:color w:val="0000FF"/>
            <w:sz w:val="24"/>
            <w:szCs w:val="24"/>
            <w:u w:val="single"/>
            <w:lang w:eastAsia="pl-PL"/>
          </w:rPr>
          <w:t>, 34</w:t>
        </w:r>
      </w:hyperlink>
      <w:r w:rsidRPr="00CE5CC3">
        <w:rPr>
          <w:rFonts w:ascii="Times New Roman" w:eastAsia="Times New Roman" w:hAnsi="Times New Roman" w:cs="Times New Roman"/>
          <w:sz w:val="24"/>
          <w:szCs w:val="24"/>
          <w:lang w:eastAsia="pl-PL"/>
        </w:rPr>
        <w:t>.</w:t>
      </w:r>
    </w:p>
    <w:bookmarkStart w:id="162" w:name="p142-41"/>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"pp142-41"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41</w:t>
      </w:r>
      <w:r w:rsidRPr="00CE5CC3">
        <w:rPr>
          <w:rFonts w:ascii="Times New Roman" w:eastAsia="Times New Roman" w:hAnsi="Times New Roman" w:cs="Times New Roman"/>
          <w:sz w:val="24"/>
          <w:szCs w:val="24"/>
          <w:lang w:eastAsia="pl-PL"/>
        </w:rPr>
        <w:fldChar w:fldCharType="end"/>
      </w:r>
      <w:bookmarkEnd w:id="162"/>
      <w:r w:rsidRPr="00CE5CC3">
        <w:rPr>
          <w:rFonts w:ascii="Times New Roman" w:eastAsia="Times New Roman" w:hAnsi="Times New Roman" w:cs="Times New Roman"/>
          <w:sz w:val="24"/>
          <w:szCs w:val="24"/>
          <w:lang w:eastAsia="pl-PL"/>
        </w:rPr>
        <w:t xml:space="preserve">Por. Pius XII, </w:t>
      </w:r>
      <w:proofErr w:type="spellStart"/>
      <w:r w:rsidRPr="00CE5CC3">
        <w:rPr>
          <w:rFonts w:ascii="Times New Roman" w:eastAsia="Times New Roman" w:hAnsi="Times New Roman" w:cs="Times New Roman"/>
          <w:sz w:val="24"/>
          <w:szCs w:val="24"/>
          <w:lang w:eastAsia="pl-PL"/>
        </w:rPr>
        <w:t>Encykl</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Humani</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generis</w:t>
      </w:r>
      <w:proofErr w:type="spellEnd"/>
      <w:r w:rsidRPr="00CE5CC3">
        <w:rPr>
          <w:rFonts w:ascii="Times New Roman" w:eastAsia="Times New Roman" w:hAnsi="Times New Roman" w:cs="Times New Roman"/>
          <w:sz w:val="24"/>
          <w:szCs w:val="24"/>
          <w:lang w:eastAsia="pl-PL"/>
        </w:rPr>
        <w:t xml:space="preserve">, 12 sierpnia 1950: AAS 42 (1950) s. 568-569: </w:t>
      </w:r>
      <w:proofErr w:type="spellStart"/>
      <w:r w:rsidRPr="00CE5CC3">
        <w:rPr>
          <w:rFonts w:ascii="Times New Roman" w:eastAsia="Times New Roman" w:hAnsi="Times New Roman" w:cs="Times New Roman"/>
          <w:sz w:val="24"/>
          <w:szCs w:val="24"/>
          <w:lang w:eastAsia="pl-PL"/>
        </w:rPr>
        <w:t>Denz</w:t>
      </w:r>
      <w:proofErr w:type="spellEnd"/>
      <w:r w:rsidRPr="00CE5CC3">
        <w:rPr>
          <w:rFonts w:ascii="Times New Roman" w:eastAsia="Times New Roman" w:hAnsi="Times New Roman" w:cs="Times New Roman"/>
          <w:sz w:val="24"/>
          <w:szCs w:val="24"/>
          <w:lang w:eastAsia="pl-PL"/>
        </w:rPr>
        <w:t>. 2314 (3886).</w:t>
      </w:r>
    </w:p>
    <w:bookmarkStart w:id="163" w:name="p142-42"/>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"pp142-42"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42</w:t>
      </w:r>
      <w:r w:rsidRPr="00CE5CC3">
        <w:rPr>
          <w:rFonts w:ascii="Times New Roman" w:eastAsia="Times New Roman" w:hAnsi="Times New Roman" w:cs="Times New Roman"/>
          <w:sz w:val="24"/>
          <w:szCs w:val="24"/>
          <w:lang w:eastAsia="pl-PL"/>
        </w:rPr>
        <w:fldChar w:fldCharType="end"/>
      </w:r>
      <w:bookmarkEnd w:id="163"/>
      <w:r w:rsidRPr="00CE5CC3">
        <w:rPr>
          <w:rFonts w:ascii="Times New Roman" w:eastAsia="Times New Roman" w:hAnsi="Times New Roman" w:cs="Times New Roman"/>
          <w:sz w:val="24"/>
          <w:szCs w:val="24"/>
          <w:lang w:eastAsia="pl-PL"/>
        </w:rPr>
        <w:t xml:space="preserve">Por. </w:t>
      </w:r>
      <w:hyperlink r:id="rId58" w:anchor="W31" w:tgtFrame="_blank" w:tooltip="Ewangelia według św. Jana 20, 31" w:history="1">
        <w:r w:rsidRPr="00CE5CC3">
          <w:rPr>
            <w:rFonts w:ascii="Times New Roman" w:eastAsia="Times New Roman" w:hAnsi="Times New Roman" w:cs="Times New Roman"/>
            <w:color w:val="0000FF"/>
            <w:sz w:val="24"/>
            <w:szCs w:val="24"/>
            <w:u w:val="single"/>
            <w:lang w:eastAsia="pl-PL"/>
          </w:rPr>
          <w:t>J 20, 31</w:t>
        </w:r>
      </w:hyperlink>
      <w:r w:rsidRPr="00CE5CC3">
        <w:rPr>
          <w:rFonts w:ascii="Times New Roman" w:eastAsia="Times New Roman" w:hAnsi="Times New Roman" w:cs="Times New Roman"/>
          <w:sz w:val="24"/>
          <w:szCs w:val="24"/>
          <w:lang w:eastAsia="pl-PL"/>
        </w:rPr>
        <w:t xml:space="preserve">; </w:t>
      </w:r>
      <w:hyperlink r:id="rId59" w:anchor="W16" w:tgtFrame="_blank" w:tooltip="2 List do Tymoteusza 3, 16" w:history="1">
        <w:r w:rsidRPr="00CE5CC3">
          <w:rPr>
            <w:rFonts w:ascii="Times New Roman" w:eastAsia="Times New Roman" w:hAnsi="Times New Roman" w:cs="Times New Roman"/>
            <w:color w:val="0000FF"/>
            <w:sz w:val="24"/>
            <w:szCs w:val="24"/>
            <w:u w:val="single"/>
            <w:lang w:eastAsia="pl-PL"/>
          </w:rPr>
          <w:t>2 Tm 3, 16</w:t>
        </w:r>
      </w:hyperlink>
      <w:r w:rsidRPr="00CE5CC3">
        <w:rPr>
          <w:rFonts w:ascii="Times New Roman" w:eastAsia="Times New Roman" w:hAnsi="Times New Roman" w:cs="Times New Roman"/>
          <w:sz w:val="24"/>
          <w:szCs w:val="24"/>
          <w:lang w:eastAsia="pl-PL"/>
        </w:rPr>
        <w:t xml:space="preserve">; </w:t>
      </w:r>
      <w:hyperlink r:id="rId60" w:anchor="W19" w:tgtFrame="_blank" w:tooltip="2 List św. Piotra 1, 19-21" w:history="1">
        <w:r w:rsidRPr="00CE5CC3">
          <w:rPr>
            <w:rFonts w:ascii="Times New Roman" w:eastAsia="Times New Roman" w:hAnsi="Times New Roman" w:cs="Times New Roman"/>
            <w:color w:val="0000FF"/>
            <w:sz w:val="24"/>
            <w:szCs w:val="24"/>
            <w:u w:val="single"/>
            <w:lang w:eastAsia="pl-PL"/>
          </w:rPr>
          <w:t>2 P 1, 19-21</w:t>
        </w:r>
      </w:hyperlink>
      <w:r w:rsidRPr="00CE5CC3">
        <w:rPr>
          <w:rFonts w:ascii="Times New Roman" w:eastAsia="Times New Roman" w:hAnsi="Times New Roman" w:cs="Times New Roman"/>
          <w:sz w:val="24"/>
          <w:szCs w:val="24"/>
          <w:lang w:eastAsia="pl-PL"/>
        </w:rPr>
        <w:t xml:space="preserve">, </w:t>
      </w:r>
      <w:hyperlink r:id="rId61" w:anchor="W15" w:tgtFrame="_blank" w:tooltip="2 List św. Piotra 3, 15-16" w:history="1">
        <w:r w:rsidRPr="00CE5CC3">
          <w:rPr>
            <w:rFonts w:ascii="Times New Roman" w:eastAsia="Times New Roman" w:hAnsi="Times New Roman" w:cs="Times New Roman"/>
            <w:color w:val="0000FF"/>
            <w:sz w:val="24"/>
            <w:szCs w:val="24"/>
            <w:u w:val="single"/>
            <w:lang w:eastAsia="pl-PL"/>
          </w:rPr>
          <w:t>3, 15-16</w:t>
        </w:r>
      </w:hyperlink>
      <w:r w:rsidRPr="00CE5CC3">
        <w:rPr>
          <w:rFonts w:ascii="Times New Roman" w:eastAsia="Times New Roman" w:hAnsi="Times New Roman" w:cs="Times New Roman"/>
          <w:sz w:val="24"/>
          <w:szCs w:val="24"/>
          <w:lang w:eastAsia="pl-PL"/>
        </w:rPr>
        <w:t>.</w:t>
      </w:r>
    </w:p>
    <w:bookmarkStart w:id="164" w:name="p142-43"/>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lastRenderedPageBreak/>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"pp142-43"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43</w:t>
      </w:r>
      <w:r w:rsidRPr="00CE5CC3">
        <w:rPr>
          <w:rFonts w:ascii="Times New Roman" w:eastAsia="Times New Roman" w:hAnsi="Times New Roman" w:cs="Times New Roman"/>
          <w:sz w:val="24"/>
          <w:szCs w:val="24"/>
          <w:lang w:eastAsia="pl-PL"/>
        </w:rPr>
        <w:fldChar w:fldCharType="end"/>
      </w:r>
      <w:bookmarkEnd w:id="164"/>
      <w:r w:rsidRPr="00CE5CC3">
        <w:rPr>
          <w:rFonts w:ascii="Times New Roman" w:eastAsia="Times New Roman" w:hAnsi="Times New Roman" w:cs="Times New Roman"/>
          <w:sz w:val="24"/>
          <w:szCs w:val="24"/>
          <w:lang w:eastAsia="pl-PL"/>
        </w:rPr>
        <w:t xml:space="preserve">Por. </w:t>
      </w:r>
      <w:hyperlink r:id="rId62" w:anchor="k260-24" w:tgtFrame="_blank" w:tooltip="Sobór Watykański I, Konstytucja dogmatyczna o wierze katolickiej „Dei Filius””, 24-26" w:history="1">
        <w:r w:rsidRPr="00CE5CC3">
          <w:rPr>
            <w:rFonts w:ascii="Times New Roman" w:eastAsia="Times New Roman" w:hAnsi="Times New Roman" w:cs="Times New Roman"/>
            <w:color w:val="0000FF"/>
            <w:sz w:val="24"/>
            <w:szCs w:val="24"/>
            <w:u w:val="single"/>
            <w:lang w:eastAsia="pl-PL"/>
          </w:rPr>
          <w:t xml:space="preserve">Sobór Watykański I, Konstytucja dogmatyczna o wierze katolickiej </w:t>
        </w:r>
        <w:r w:rsidRPr="00CE5CC3">
          <w:rPr>
            <w:rFonts w:ascii="Times New Roman" w:eastAsia="Times New Roman" w:hAnsi="Times New Roman" w:cs="Times New Roman"/>
            <w:i/>
            <w:iCs/>
            <w:color w:val="0000FF"/>
            <w:sz w:val="24"/>
            <w:szCs w:val="24"/>
            <w:u w:val="single"/>
            <w:lang w:eastAsia="pl-PL"/>
          </w:rPr>
          <w:t xml:space="preserve">Dei </w:t>
        </w:r>
        <w:proofErr w:type="spellStart"/>
        <w:r w:rsidRPr="00CE5CC3">
          <w:rPr>
            <w:rFonts w:ascii="Times New Roman" w:eastAsia="Times New Roman" w:hAnsi="Times New Roman" w:cs="Times New Roman"/>
            <w:i/>
            <w:iCs/>
            <w:color w:val="0000FF"/>
            <w:sz w:val="24"/>
            <w:szCs w:val="24"/>
            <w:u w:val="single"/>
            <w:lang w:eastAsia="pl-PL"/>
          </w:rPr>
          <w:t>Filius</w:t>
        </w:r>
        <w:proofErr w:type="spellEnd"/>
        <w:r w:rsidRPr="00CE5CC3">
          <w:rPr>
            <w:rFonts w:ascii="Times New Roman" w:eastAsia="Times New Roman" w:hAnsi="Times New Roman" w:cs="Times New Roman"/>
            <w:color w:val="0000FF"/>
            <w:sz w:val="24"/>
            <w:szCs w:val="24"/>
            <w:u w:val="single"/>
            <w:lang w:eastAsia="pl-PL"/>
          </w:rPr>
          <w:t>, 24-26</w:t>
        </w:r>
      </w:hyperlink>
      <w:r w:rsidRPr="00CE5CC3">
        <w:rPr>
          <w:rFonts w:ascii="Times New Roman" w:eastAsia="Times New Roman" w:hAnsi="Times New Roman" w:cs="Times New Roman"/>
          <w:sz w:val="24"/>
          <w:szCs w:val="24"/>
          <w:lang w:eastAsia="pl-PL"/>
        </w:rPr>
        <w:t xml:space="preserve">; Kom. </w:t>
      </w:r>
      <w:proofErr w:type="spellStart"/>
      <w:r w:rsidRPr="00CE5CC3">
        <w:rPr>
          <w:rFonts w:ascii="Times New Roman" w:eastAsia="Times New Roman" w:hAnsi="Times New Roman" w:cs="Times New Roman"/>
          <w:sz w:val="24"/>
          <w:szCs w:val="24"/>
          <w:lang w:eastAsia="pl-PL"/>
        </w:rPr>
        <w:t>Bibl</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Dekr</w:t>
      </w:r>
      <w:proofErr w:type="spellEnd"/>
      <w:r w:rsidRPr="00CE5CC3">
        <w:rPr>
          <w:rFonts w:ascii="Times New Roman" w:eastAsia="Times New Roman" w:hAnsi="Times New Roman" w:cs="Times New Roman"/>
          <w:sz w:val="24"/>
          <w:szCs w:val="24"/>
          <w:lang w:eastAsia="pl-PL"/>
        </w:rPr>
        <w:t xml:space="preserve">. 18 czerwca 1915; </w:t>
      </w:r>
      <w:proofErr w:type="spellStart"/>
      <w:r w:rsidRPr="00CE5CC3">
        <w:rPr>
          <w:rFonts w:ascii="Times New Roman" w:eastAsia="Times New Roman" w:hAnsi="Times New Roman" w:cs="Times New Roman"/>
          <w:sz w:val="24"/>
          <w:szCs w:val="24"/>
          <w:lang w:eastAsia="pl-PL"/>
        </w:rPr>
        <w:t>Denz</w:t>
      </w:r>
      <w:proofErr w:type="spellEnd"/>
      <w:r w:rsidRPr="00CE5CC3">
        <w:rPr>
          <w:rFonts w:ascii="Times New Roman" w:eastAsia="Times New Roman" w:hAnsi="Times New Roman" w:cs="Times New Roman"/>
          <w:sz w:val="24"/>
          <w:szCs w:val="24"/>
          <w:lang w:eastAsia="pl-PL"/>
        </w:rPr>
        <w:t xml:space="preserve">. 2180 (3629); EB 420. Św. </w:t>
      </w:r>
      <w:proofErr w:type="spellStart"/>
      <w:r w:rsidRPr="00CE5CC3">
        <w:rPr>
          <w:rFonts w:ascii="Times New Roman" w:eastAsia="Times New Roman" w:hAnsi="Times New Roman" w:cs="Times New Roman"/>
          <w:sz w:val="24"/>
          <w:szCs w:val="24"/>
          <w:lang w:eastAsia="pl-PL"/>
        </w:rPr>
        <w:t>Kongr</w:t>
      </w:r>
      <w:proofErr w:type="spellEnd"/>
      <w:r w:rsidRPr="00CE5CC3">
        <w:rPr>
          <w:rFonts w:ascii="Times New Roman" w:eastAsia="Times New Roman" w:hAnsi="Times New Roman" w:cs="Times New Roman"/>
          <w:sz w:val="24"/>
          <w:szCs w:val="24"/>
          <w:lang w:eastAsia="pl-PL"/>
        </w:rPr>
        <w:t>. Św. Oficjum, List, 22 grudnia 1923: EB 499.</w:t>
      </w:r>
    </w:p>
    <w:bookmarkStart w:id="165" w:name="p142-44"/>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"pp142-44"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44</w:t>
      </w:r>
      <w:r w:rsidRPr="00CE5CC3">
        <w:rPr>
          <w:rFonts w:ascii="Times New Roman" w:eastAsia="Times New Roman" w:hAnsi="Times New Roman" w:cs="Times New Roman"/>
          <w:sz w:val="24"/>
          <w:szCs w:val="24"/>
          <w:lang w:eastAsia="pl-PL"/>
        </w:rPr>
        <w:fldChar w:fldCharType="end"/>
      </w:r>
      <w:bookmarkEnd w:id="165"/>
      <w:r w:rsidRPr="00CE5CC3">
        <w:rPr>
          <w:rFonts w:ascii="Times New Roman" w:eastAsia="Times New Roman" w:hAnsi="Times New Roman" w:cs="Times New Roman"/>
          <w:sz w:val="24"/>
          <w:szCs w:val="24"/>
          <w:lang w:eastAsia="pl-PL"/>
        </w:rPr>
        <w:t xml:space="preserve">Por. Pius XII, Encyklika </w:t>
      </w:r>
      <w:proofErr w:type="spellStart"/>
      <w:r w:rsidRPr="00CE5CC3">
        <w:rPr>
          <w:rFonts w:ascii="Times New Roman" w:eastAsia="Times New Roman" w:hAnsi="Times New Roman" w:cs="Times New Roman"/>
          <w:sz w:val="24"/>
          <w:szCs w:val="24"/>
          <w:lang w:eastAsia="pl-PL"/>
        </w:rPr>
        <w:t>Divino</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afflante</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Spiritu</w:t>
      </w:r>
      <w:proofErr w:type="spellEnd"/>
      <w:r w:rsidRPr="00CE5CC3">
        <w:rPr>
          <w:rFonts w:ascii="Times New Roman" w:eastAsia="Times New Roman" w:hAnsi="Times New Roman" w:cs="Times New Roman"/>
          <w:sz w:val="24"/>
          <w:szCs w:val="24"/>
          <w:lang w:eastAsia="pl-PL"/>
        </w:rPr>
        <w:t>, 30 września 1943: AAS 35 (1943) s. 314; EB 556.</w:t>
      </w:r>
    </w:p>
    <w:bookmarkStart w:id="166" w:name="p142-45"/>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"pp142-45"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45</w:t>
      </w:r>
      <w:r w:rsidRPr="00CE5CC3">
        <w:rPr>
          <w:rFonts w:ascii="Times New Roman" w:eastAsia="Times New Roman" w:hAnsi="Times New Roman" w:cs="Times New Roman"/>
          <w:sz w:val="24"/>
          <w:szCs w:val="24"/>
          <w:lang w:eastAsia="pl-PL"/>
        </w:rPr>
        <w:fldChar w:fldCharType="end"/>
      </w:r>
      <w:bookmarkEnd w:id="166"/>
      <w:r w:rsidRPr="00CE5CC3">
        <w:rPr>
          <w:rFonts w:ascii="Times New Roman" w:eastAsia="Times New Roman" w:hAnsi="Times New Roman" w:cs="Times New Roman"/>
          <w:sz w:val="24"/>
          <w:szCs w:val="24"/>
          <w:lang w:eastAsia="pl-PL"/>
        </w:rPr>
        <w:t xml:space="preserve">Wczłowieku i </w:t>
      </w:r>
      <w:proofErr w:type="spellStart"/>
      <w:r w:rsidRPr="00CE5CC3">
        <w:rPr>
          <w:rFonts w:ascii="Times New Roman" w:eastAsia="Times New Roman" w:hAnsi="Times New Roman" w:cs="Times New Roman"/>
          <w:sz w:val="24"/>
          <w:szCs w:val="24"/>
          <w:lang w:eastAsia="pl-PL"/>
        </w:rPr>
        <w:t>przezczłowieka</w:t>
      </w:r>
      <w:proofErr w:type="spellEnd"/>
      <w:r w:rsidRPr="00CE5CC3">
        <w:rPr>
          <w:rFonts w:ascii="Times New Roman" w:eastAsia="Times New Roman" w:hAnsi="Times New Roman" w:cs="Times New Roman"/>
          <w:sz w:val="24"/>
          <w:szCs w:val="24"/>
          <w:lang w:eastAsia="pl-PL"/>
        </w:rPr>
        <w:t xml:space="preserve">: por. </w:t>
      </w:r>
      <w:hyperlink r:id="rId63" w:anchor="W1" w:history="1">
        <w:r w:rsidRPr="00CE5CC3">
          <w:rPr>
            <w:rFonts w:ascii="Times New Roman" w:eastAsia="Times New Roman" w:hAnsi="Times New Roman" w:cs="Times New Roman"/>
            <w:color w:val="0000FF"/>
            <w:sz w:val="24"/>
            <w:szCs w:val="24"/>
            <w:u w:val="single"/>
            <w:lang w:eastAsia="pl-PL"/>
          </w:rPr>
          <w:t> </w:t>
        </w:r>
        <w:proofErr w:type="spellStart"/>
        <w:r w:rsidRPr="00CE5CC3">
          <w:rPr>
            <w:rFonts w:ascii="Times New Roman" w:eastAsia="Times New Roman" w:hAnsi="Times New Roman" w:cs="Times New Roman"/>
            <w:color w:val="0000FF"/>
            <w:sz w:val="24"/>
            <w:szCs w:val="24"/>
            <w:u w:val="single"/>
            <w:lang w:eastAsia="pl-PL"/>
          </w:rPr>
          <w:t>Hbr</w:t>
        </w:r>
        <w:proofErr w:type="spellEnd"/>
        <w:r w:rsidRPr="00CE5CC3">
          <w:rPr>
            <w:rFonts w:ascii="Times New Roman" w:eastAsia="Times New Roman" w:hAnsi="Times New Roman" w:cs="Times New Roman"/>
            <w:color w:val="0000FF"/>
            <w:sz w:val="24"/>
            <w:szCs w:val="24"/>
            <w:u w:val="single"/>
            <w:lang w:eastAsia="pl-PL"/>
          </w:rPr>
          <w:t xml:space="preserve"> 1, 1</w:t>
        </w:r>
      </w:hyperlink>
      <w:r w:rsidRPr="00CE5CC3">
        <w:rPr>
          <w:rFonts w:ascii="Times New Roman" w:eastAsia="Times New Roman" w:hAnsi="Times New Roman" w:cs="Times New Roman"/>
          <w:sz w:val="24"/>
          <w:szCs w:val="24"/>
          <w:lang w:eastAsia="pl-PL"/>
        </w:rPr>
        <w:t xml:space="preserve">i </w:t>
      </w:r>
      <w:hyperlink r:id="rId64" w:anchor="W7" w:history="1">
        <w:r w:rsidRPr="00CE5CC3">
          <w:rPr>
            <w:rFonts w:ascii="Times New Roman" w:eastAsia="Times New Roman" w:hAnsi="Times New Roman" w:cs="Times New Roman"/>
            <w:color w:val="0000FF"/>
            <w:sz w:val="24"/>
            <w:szCs w:val="24"/>
            <w:u w:val="single"/>
            <w:lang w:eastAsia="pl-PL"/>
          </w:rPr>
          <w:t>4, 7</w:t>
        </w:r>
      </w:hyperlink>
      <w:r w:rsidRPr="00CE5CC3">
        <w:rPr>
          <w:rFonts w:ascii="Times New Roman" w:eastAsia="Times New Roman" w:hAnsi="Times New Roman" w:cs="Times New Roman"/>
          <w:sz w:val="24"/>
          <w:szCs w:val="24"/>
          <w:lang w:eastAsia="pl-PL"/>
        </w:rPr>
        <w:t xml:space="preserve">(w): </w:t>
      </w:r>
      <w:hyperlink r:id="rId65" w:anchor="W2" w:tgtFrame="_blank" w:tooltip="2 Księga Samuela 23, 2" w:history="1">
        <w:r w:rsidRPr="00CE5CC3">
          <w:rPr>
            <w:rFonts w:ascii="Times New Roman" w:eastAsia="Times New Roman" w:hAnsi="Times New Roman" w:cs="Times New Roman"/>
            <w:color w:val="0000FF"/>
            <w:sz w:val="24"/>
            <w:szCs w:val="24"/>
            <w:u w:val="single"/>
            <w:lang w:eastAsia="pl-PL"/>
          </w:rPr>
          <w:t>2 Sm 23, 2</w:t>
        </w:r>
      </w:hyperlink>
      <w:r w:rsidRPr="00CE5CC3">
        <w:rPr>
          <w:rFonts w:ascii="Times New Roman" w:eastAsia="Times New Roman" w:hAnsi="Times New Roman" w:cs="Times New Roman"/>
          <w:sz w:val="24"/>
          <w:szCs w:val="24"/>
          <w:lang w:eastAsia="pl-PL"/>
        </w:rPr>
        <w:t xml:space="preserve">; </w:t>
      </w:r>
      <w:hyperlink r:id="rId66" w:anchor="W22" w:tooltip="Ewangelia według św. Mateusza 1, 22" w:history="1">
        <w:r w:rsidRPr="00CE5CC3">
          <w:rPr>
            <w:rFonts w:ascii="Times New Roman" w:eastAsia="Times New Roman" w:hAnsi="Times New Roman" w:cs="Times New Roman"/>
            <w:color w:val="0000FF"/>
            <w:sz w:val="24"/>
            <w:szCs w:val="24"/>
            <w:u w:val="single"/>
            <w:lang w:eastAsia="pl-PL"/>
          </w:rPr>
          <w:t>Mt 1, 22</w:t>
        </w:r>
      </w:hyperlink>
      <w:r w:rsidRPr="00CE5CC3">
        <w:rPr>
          <w:rFonts w:ascii="Times New Roman" w:eastAsia="Times New Roman" w:hAnsi="Times New Roman" w:cs="Times New Roman"/>
          <w:sz w:val="24"/>
          <w:szCs w:val="24"/>
          <w:lang w:eastAsia="pl-PL"/>
        </w:rPr>
        <w:t xml:space="preserve">i passim (przez); Sob. Wat. </w:t>
      </w:r>
      <w:r w:rsidRPr="00CE5CC3">
        <w:rPr>
          <w:rFonts w:ascii="Times New Roman" w:eastAsia="Times New Roman" w:hAnsi="Times New Roman" w:cs="Times New Roman"/>
          <w:sz w:val="24"/>
          <w:szCs w:val="24"/>
          <w:lang w:val="en-GB" w:eastAsia="pl-PL"/>
        </w:rPr>
        <w:t xml:space="preserve">I, </w:t>
      </w:r>
      <w:proofErr w:type="spellStart"/>
      <w:r w:rsidRPr="00CE5CC3">
        <w:rPr>
          <w:rFonts w:ascii="Times New Roman" w:eastAsia="Times New Roman" w:hAnsi="Times New Roman" w:cs="Times New Roman"/>
          <w:sz w:val="24"/>
          <w:szCs w:val="24"/>
          <w:lang w:val="en-GB" w:eastAsia="pl-PL"/>
        </w:rPr>
        <w:t>Schemat</w:t>
      </w:r>
      <w:proofErr w:type="spellEnd"/>
      <w:r w:rsidRPr="00CE5CC3">
        <w:rPr>
          <w:rFonts w:ascii="Times New Roman" w:eastAsia="Times New Roman" w:hAnsi="Times New Roman" w:cs="Times New Roman"/>
          <w:sz w:val="24"/>
          <w:szCs w:val="24"/>
          <w:lang w:val="en-GB" w:eastAsia="pl-PL"/>
        </w:rPr>
        <w:t xml:space="preserve"> de </w:t>
      </w:r>
      <w:proofErr w:type="spellStart"/>
      <w:r w:rsidRPr="00CE5CC3">
        <w:rPr>
          <w:rFonts w:ascii="Times New Roman" w:eastAsia="Times New Roman" w:hAnsi="Times New Roman" w:cs="Times New Roman"/>
          <w:sz w:val="24"/>
          <w:szCs w:val="24"/>
          <w:lang w:val="en-GB" w:eastAsia="pl-PL"/>
        </w:rPr>
        <w:t>doctr</w:t>
      </w:r>
      <w:proofErr w:type="spellEnd"/>
      <w:r w:rsidRPr="00CE5CC3">
        <w:rPr>
          <w:rFonts w:ascii="Times New Roman" w:eastAsia="Times New Roman" w:hAnsi="Times New Roman" w:cs="Times New Roman"/>
          <w:sz w:val="24"/>
          <w:szCs w:val="24"/>
          <w:lang w:val="en-GB" w:eastAsia="pl-PL"/>
        </w:rPr>
        <w:t>. cath., nota 9: Coll. Lac. VII, 522.</w:t>
      </w:r>
    </w:p>
    <w:bookmarkStart w:id="167" w:name="p142-46"/>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"pp142-46"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46</w:t>
      </w:r>
      <w:r w:rsidRPr="00CE5CC3">
        <w:rPr>
          <w:rFonts w:ascii="Times New Roman" w:eastAsia="Times New Roman" w:hAnsi="Times New Roman" w:cs="Times New Roman"/>
          <w:sz w:val="24"/>
          <w:szCs w:val="24"/>
          <w:lang w:eastAsia="pl-PL"/>
        </w:rPr>
        <w:fldChar w:fldCharType="end"/>
      </w:r>
      <w:bookmarkEnd w:id="167"/>
      <w:r w:rsidRPr="00CE5CC3">
        <w:rPr>
          <w:rFonts w:ascii="Times New Roman" w:eastAsia="Times New Roman" w:hAnsi="Times New Roman" w:cs="Times New Roman"/>
          <w:sz w:val="24"/>
          <w:szCs w:val="24"/>
          <w:lang w:val="en-GB" w:eastAsia="pl-PL"/>
        </w:rPr>
        <w:t xml:space="preserve">Leon XIII, Enc. </w:t>
      </w:r>
      <w:proofErr w:type="spellStart"/>
      <w:r w:rsidRPr="00CE5CC3">
        <w:rPr>
          <w:rFonts w:ascii="Times New Roman" w:eastAsia="Times New Roman" w:hAnsi="Times New Roman" w:cs="Times New Roman"/>
          <w:sz w:val="24"/>
          <w:szCs w:val="24"/>
          <w:lang w:val="en-GB" w:eastAsia="pl-PL"/>
        </w:rPr>
        <w:t>Providentissimus</w:t>
      </w:r>
      <w:proofErr w:type="spellEnd"/>
      <w:r w:rsidRPr="00CE5CC3">
        <w:rPr>
          <w:rFonts w:ascii="Times New Roman" w:eastAsia="Times New Roman" w:hAnsi="Times New Roman" w:cs="Times New Roman"/>
          <w:sz w:val="24"/>
          <w:szCs w:val="24"/>
          <w:lang w:val="en-GB" w:eastAsia="pl-PL"/>
        </w:rPr>
        <w:t xml:space="preserve"> Deus, 18 list. 1893: </w:t>
      </w:r>
      <w:proofErr w:type="spellStart"/>
      <w:r w:rsidRPr="00CE5CC3">
        <w:rPr>
          <w:rFonts w:ascii="Times New Roman" w:eastAsia="Times New Roman" w:hAnsi="Times New Roman" w:cs="Times New Roman"/>
          <w:sz w:val="24"/>
          <w:szCs w:val="24"/>
          <w:lang w:val="en-GB" w:eastAsia="pl-PL"/>
        </w:rPr>
        <w:t>Denz</w:t>
      </w:r>
      <w:proofErr w:type="spellEnd"/>
      <w:r w:rsidRPr="00CE5CC3">
        <w:rPr>
          <w:rFonts w:ascii="Times New Roman" w:eastAsia="Times New Roman" w:hAnsi="Times New Roman" w:cs="Times New Roman"/>
          <w:sz w:val="24"/>
          <w:szCs w:val="24"/>
          <w:lang w:val="en-GB" w:eastAsia="pl-PL"/>
        </w:rPr>
        <w:t>. 1952 (3293); EB 125.</w:t>
      </w:r>
    </w:p>
    <w:bookmarkStart w:id="168" w:name="p142-47"/>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"pp142-47"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47</w:t>
      </w:r>
      <w:r w:rsidRPr="00CE5CC3">
        <w:rPr>
          <w:rFonts w:ascii="Times New Roman" w:eastAsia="Times New Roman" w:hAnsi="Times New Roman" w:cs="Times New Roman"/>
          <w:sz w:val="24"/>
          <w:szCs w:val="24"/>
          <w:lang w:eastAsia="pl-PL"/>
        </w:rPr>
        <w:fldChar w:fldCharType="end"/>
      </w:r>
      <w:bookmarkEnd w:id="168"/>
      <w:r w:rsidRPr="00CE5CC3">
        <w:rPr>
          <w:rFonts w:ascii="Times New Roman" w:eastAsia="Times New Roman" w:hAnsi="Times New Roman" w:cs="Times New Roman"/>
          <w:sz w:val="24"/>
          <w:szCs w:val="24"/>
          <w:lang w:val="en-GB" w:eastAsia="pl-PL"/>
        </w:rPr>
        <w:t xml:space="preserve">Por. św. </w:t>
      </w:r>
      <w:proofErr w:type="spellStart"/>
      <w:r w:rsidRPr="00CE5CC3">
        <w:rPr>
          <w:rFonts w:ascii="Times New Roman" w:eastAsia="Times New Roman" w:hAnsi="Times New Roman" w:cs="Times New Roman"/>
          <w:sz w:val="24"/>
          <w:szCs w:val="24"/>
          <w:lang w:val="en-GB" w:eastAsia="pl-PL"/>
        </w:rPr>
        <w:t>Augustyn</w:t>
      </w:r>
      <w:proofErr w:type="spellEnd"/>
      <w:r w:rsidRPr="00CE5CC3">
        <w:rPr>
          <w:rFonts w:ascii="Times New Roman" w:eastAsia="Times New Roman" w:hAnsi="Times New Roman" w:cs="Times New Roman"/>
          <w:sz w:val="24"/>
          <w:szCs w:val="24"/>
          <w:lang w:val="en-GB" w:eastAsia="pl-PL"/>
        </w:rPr>
        <w:t xml:space="preserve">, De Gen. ad </w:t>
      </w:r>
      <w:proofErr w:type="spellStart"/>
      <w:r w:rsidRPr="00CE5CC3">
        <w:rPr>
          <w:rFonts w:ascii="Times New Roman" w:eastAsia="Times New Roman" w:hAnsi="Times New Roman" w:cs="Times New Roman"/>
          <w:sz w:val="24"/>
          <w:szCs w:val="24"/>
          <w:lang w:val="en-GB" w:eastAsia="pl-PL"/>
        </w:rPr>
        <w:t>litt</w:t>
      </w:r>
      <w:proofErr w:type="spellEnd"/>
      <w:r w:rsidRPr="00CE5CC3">
        <w:rPr>
          <w:rFonts w:ascii="Times New Roman" w:eastAsia="Times New Roman" w:hAnsi="Times New Roman" w:cs="Times New Roman"/>
          <w:sz w:val="24"/>
          <w:szCs w:val="24"/>
          <w:lang w:val="en-GB" w:eastAsia="pl-PL"/>
        </w:rPr>
        <w:t xml:space="preserve">., 2, 9, 20: PL 34, 270-271; CSEL 28, 1, 46-47 i Epist. 82, 3: PL 33, 277; CSEL 34, 2, 354. Św. Tomasz, De </w:t>
      </w:r>
      <w:proofErr w:type="spellStart"/>
      <w:r w:rsidRPr="00CE5CC3">
        <w:rPr>
          <w:rFonts w:ascii="Times New Roman" w:eastAsia="Times New Roman" w:hAnsi="Times New Roman" w:cs="Times New Roman"/>
          <w:sz w:val="24"/>
          <w:szCs w:val="24"/>
          <w:lang w:val="en-GB" w:eastAsia="pl-PL"/>
        </w:rPr>
        <w:t>Veritate</w:t>
      </w:r>
      <w:proofErr w:type="spellEnd"/>
      <w:r w:rsidRPr="00CE5CC3">
        <w:rPr>
          <w:rFonts w:ascii="Times New Roman" w:eastAsia="Times New Roman" w:hAnsi="Times New Roman" w:cs="Times New Roman"/>
          <w:sz w:val="24"/>
          <w:szCs w:val="24"/>
          <w:lang w:val="en-GB" w:eastAsia="pl-PL"/>
        </w:rPr>
        <w:t xml:space="preserve">, q. 12, a. 2, C. – Sob. </w:t>
      </w:r>
      <w:proofErr w:type="spellStart"/>
      <w:r w:rsidRPr="00CE5CC3">
        <w:rPr>
          <w:rFonts w:ascii="Times New Roman" w:eastAsia="Times New Roman" w:hAnsi="Times New Roman" w:cs="Times New Roman"/>
          <w:sz w:val="24"/>
          <w:szCs w:val="24"/>
          <w:lang w:val="en-GB" w:eastAsia="pl-PL"/>
        </w:rPr>
        <w:t>Tryd</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Dekr</w:t>
      </w:r>
      <w:proofErr w:type="spellEnd"/>
      <w:r w:rsidRPr="00CE5CC3">
        <w:rPr>
          <w:rFonts w:ascii="Times New Roman" w:eastAsia="Times New Roman" w:hAnsi="Times New Roman" w:cs="Times New Roman"/>
          <w:sz w:val="24"/>
          <w:szCs w:val="24"/>
          <w:lang w:val="en-GB" w:eastAsia="pl-PL"/>
        </w:rPr>
        <w:t xml:space="preserve">. De </w:t>
      </w:r>
      <w:proofErr w:type="spellStart"/>
      <w:r w:rsidRPr="00CE5CC3">
        <w:rPr>
          <w:rFonts w:ascii="Times New Roman" w:eastAsia="Times New Roman" w:hAnsi="Times New Roman" w:cs="Times New Roman"/>
          <w:sz w:val="24"/>
          <w:szCs w:val="24"/>
          <w:lang w:val="en-GB" w:eastAsia="pl-PL"/>
        </w:rPr>
        <w:t>canonicis</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Scripturis</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Denz</w:t>
      </w:r>
      <w:proofErr w:type="spellEnd"/>
      <w:r w:rsidRPr="00CE5CC3">
        <w:rPr>
          <w:rFonts w:ascii="Times New Roman" w:eastAsia="Times New Roman" w:hAnsi="Times New Roman" w:cs="Times New Roman"/>
          <w:sz w:val="24"/>
          <w:szCs w:val="24"/>
          <w:lang w:val="en-GB" w:eastAsia="pl-PL"/>
        </w:rPr>
        <w:t xml:space="preserve">. 783 (1501). Leon XIII, </w:t>
      </w:r>
      <w:proofErr w:type="spellStart"/>
      <w:r w:rsidRPr="00CE5CC3">
        <w:rPr>
          <w:rFonts w:ascii="Times New Roman" w:eastAsia="Times New Roman" w:hAnsi="Times New Roman" w:cs="Times New Roman"/>
          <w:sz w:val="24"/>
          <w:szCs w:val="24"/>
          <w:lang w:val="en-GB" w:eastAsia="pl-PL"/>
        </w:rPr>
        <w:t>Encykl</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Providentissimus</w:t>
      </w:r>
      <w:proofErr w:type="spellEnd"/>
      <w:r w:rsidRPr="00CE5CC3">
        <w:rPr>
          <w:rFonts w:ascii="Times New Roman" w:eastAsia="Times New Roman" w:hAnsi="Times New Roman" w:cs="Times New Roman"/>
          <w:sz w:val="24"/>
          <w:szCs w:val="24"/>
          <w:lang w:val="en-GB" w:eastAsia="pl-PL"/>
        </w:rPr>
        <w:t xml:space="preserve"> Deus: EB 121, 124, 126-127. Pius XII, </w:t>
      </w:r>
      <w:proofErr w:type="spellStart"/>
      <w:r w:rsidRPr="00CE5CC3">
        <w:rPr>
          <w:rFonts w:ascii="Times New Roman" w:eastAsia="Times New Roman" w:hAnsi="Times New Roman" w:cs="Times New Roman"/>
          <w:sz w:val="24"/>
          <w:szCs w:val="24"/>
          <w:lang w:val="en-GB" w:eastAsia="pl-PL"/>
        </w:rPr>
        <w:t>Encykl</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Divino</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afflante</w:t>
      </w:r>
      <w:proofErr w:type="spellEnd"/>
      <w:r w:rsidRPr="00CE5CC3">
        <w:rPr>
          <w:rFonts w:ascii="Times New Roman" w:eastAsia="Times New Roman" w:hAnsi="Times New Roman" w:cs="Times New Roman"/>
          <w:sz w:val="24"/>
          <w:szCs w:val="24"/>
          <w:lang w:val="en-GB" w:eastAsia="pl-PL"/>
        </w:rPr>
        <w:t>: EB 539.</w:t>
      </w:r>
    </w:p>
    <w:bookmarkStart w:id="169" w:name="p142-48"/>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"pp142-48"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48</w:t>
      </w:r>
      <w:r w:rsidRPr="00CE5CC3">
        <w:rPr>
          <w:rFonts w:ascii="Times New Roman" w:eastAsia="Times New Roman" w:hAnsi="Times New Roman" w:cs="Times New Roman"/>
          <w:sz w:val="24"/>
          <w:szCs w:val="24"/>
          <w:lang w:eastAsia="pl-PL"/>
        </w:rPr>
        <w:fldChar w:fldCharType="end"/>
      </w:r>
      <w:bookmarkEnd w:id="16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"http://biblia.deon.pl/rozdzial.php?id=1024" \l "W16" \o "2 List do Tymoteusza 3, 16-17 gr"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2 Tm 3, 16-17</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val="en-GB" w:eastAsia="pl-PL"/>
        </w:rPr>
        <w:t xml:space="preserve"> gr.</w:t>
      </w:r>
    </w:p>
    <w:bookmarkStart w:id="170" w:name="p142-49"/>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"pp142-49"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49</w:t>
      </w:r>
      <w:r w:rsidRPr="00CE5CC3">
        <w:rPr>
          <w:rFonts w:ascii="Times New Roman" w:eastAsia="Times New Roman" w:hAnsi="Times New Roman" w:cs="Times New Roman"/>
          <w:sz w:val="24"/>
          <w:szCs w:val="24"/>
          <w:lang w:eastAsia="pl-PL"/>
        </w:rPr>
        <w:fldChar w:fldCharType="end"/>
      </w:r>
      <w:bookmarkEnd w:id="170"/>
      <w:r w:rsidRPr="00CE5CC3">
        <w:rPr>
          <w:rFonts w:ascii="Times New Roman" w:eastAsia="Times New Roman" w:hAnsi="Times New Roman" w:cs="Times New Roman"/>
          <w:sz w:val="24"/>
          <w:szCs w:val="24"/>
          <w:lang w:val="en-GB" w:eastAsia="pl-PL"/>
        </w:rPr>
        <w:t xml:space="preserve">Por. św. </w:t>
      </w:r>
      <w:proofErr w:type="spellStart"/>
      <w:r w:rsidRPr="00CE5CC3">
        <w:rPr>
          <w:rFonts w:ascii="Times New Roman" w:eastAsia="Times New Roman" w:hAnsi="Times New Roman" w:cs="Times New Roman"/>
          <w:sz w:val="24"/>
          <w:szCs w:val="24"/>
          <w:lang w:val="en-GB" w:eastAsia="pl-PL"/>
        </w:rPr>
        <w:t>Augustyn</w:t>
      </w:r>
      <w:proofErr w:type="spellEnd"/>
      <w:r w:rsidRPr="00CE5CC3">
        <w:rPr>
          <w:rFonts w:ascii="Times New Roman" w:eastAsia="Times New Roman" w:hAnsi="Times New Roman" w:cs="Times New Roman"/>
          <w:sz w:val="24"/>
          <w:szCs w:val="24"/>
          <w:lang w:val="en-GB" w:eastAsia="pl-PL"/>
        </w:rPr>
        <w:t xml:space="preserve">, De </w:t>
      </w:r>
      <w:proofErr w:type="spellStart"/>
      <w:r w:rsidRPr="00CE5CC3">
        <w:rPr>
          <w:rFonts w:ascii="Times New Roman" w:eastAsia="Times New Roman" w:hAnsi="Times New Roman" w:cs="Times New Roman"/>
          <w:sz w:val="24"/>
          <w:szCs w:val="24"/>
          <w:lang w:val="en-GB" w:eastAsia="pl-PL"/>
        </w:rPr>
        <w:t>Civit</w:t>
      </w:r>
      <w:proofErr w:type="spellEnd"/>
      <w:r w:rsidRPr="00CE5CC3">
        <w:rPr>
          <w:rFonts w:ascii="Times New Roman" w:eastAsia="Times New Roman" w:hAnsi="Times New Roman" w:cs="Times New Roman"/>
          <w:sz w:val="24"/>
          <w:szCs w:val="24"/>
          <w:lang w:val="en-GB" w:eastAsia="pl-PL"/>
        </w:rPr>
        <w:t>. Dei, XVII, 6, 2: PL 41, 537; CSEL 40, 2, 288.</w:t>
      </w:r>
    </w:p>
    <w:bookmarkStart w:id="171" w:name="p142-50"/>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"pp142-50"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50</w:t>
      </w:r>
      <w:r w:rsidRPr="00CE5CC3">
        <w:rPr>
          <w:rFonts w:ascii="Times New Roman" w:eastAsia="Times New Roman" w:hAnsi="Times New Roman" w:cs="Times New Roman"/>
          <w:sz w:val="24"/>
          <w:szCs w:val="24"/>
          <w:lang w:eastAsia="pl-PL"/>
        </w:rPr>
        <w:fldChar w:fldCharType="end"/>
      </w:r>
      <w:bookmarkEnd w:id="171"/>
      <w:r w:rsidRPr="00CE5CC3">
        <w:rPr>
          <w:rFonts w:ascii="Times New Roman" w:eastAsia="Times New Roman" w:hAnsi="Times New Roman" w:cs="Times New Roman"/>
          <w:sz w:val="24"/>
          <w:szCs w:val="24"/>
          <w:lang w:val="en-GB" w:eastAsia="pl-PL"/>
        </w:rPr>
        <w:t xml:space="preserve">Por. św. </w:t>
      </w:r>
      <w:proofErr w:type="spellStart"/>
      <w:r w:rsidRPr="00CE5CC3">
        <w:rPr>
          <w:rFonts w:ascii="Times New Roman" w:eastAsia="Times New Roman" w:hAnsi="Times New Roman" w:cs="Times New Roman"/>
          <w:sz w:val="24"/>
          <w:szCs w:val="24"/>
          <w:lang w:val="en-GB" w:eastAsia="pl-PL"/>
        </w:rPr>
        <w:t>Augustyn</w:t>
      </w:r>
      <w:proofErr w:type="spellEnd"/>
      <w:r w:rsidRPr="00CE5CC3">
        <w:rPr>
          <w:rFonts w:ascii="Times New Roman" w:eastAsia="Times New Roman" w:hAnsi="Times New Roman" w:cs="Times New Roman"/>
          <w:sz w:val="24"/>
          <w:szCs w:val="24"/>
          <w:lang w:val="en-GB" w:eastAsia="pl-PL"/>
        </w:rPr>
        <w:t xml:space="preserve">, De </w:t>
      </w:r>
      <w:proofErr w:type="spellStart"/>
      <w:r w:rsidRPr="00CE5CC3">
        <w:rPr>
          <w:rFonts w:ascii="Times New Roman" w:eastAsia="Times New Roman" w:hAnsi="Times New Roman" w:cs="Times New Roman"/>
          <w:sz w:val="24"/>
          <w:szCs w:val="24"/>
          <w:lang w:val="en-GB" w:eastAsia="pl-PL"/>
        </w:rPr>
        <w:t>Doctr</w:t>
      </w:r>
      <w:proofErr w:type="spellEnd"/>
      <w:r w:rsidRPr="00CE5CC3">
        <w:rPr>
          <w:rFonts w:ascii="Times New Roman" w:eastAsia="Times New Roman" w:hAnsi="Times New Roman" w:cs="Times New Roman"/>
          <w:sz w:val="24"/>
          <w:szCs w:val="24"/>
          <w:lang w:val="en-GB" w:eastAsia="pl-PL"/>
        </w:rPr>
        <w:t>. Christ., III, 18, 26: PL 34, 75-76; CSEL 80, 95.</w:t>
      </w:r>
    </w:p>
    <w:bookmarkStart w:id="172" w:name="p142-51"/>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"pp142-51"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51</w:t>
      </w:r>
      <w:r w:rsidRPr="00CE5CC3">
        <w:rPr>
          <w:rFonts w:ascii="Times New Roman" w:eastAsia="Times New Roman" w:hAnsi="Times New Roman" w:cs="Times New Roman"/>
          <w:sz w:val="24"/>
          <w:szCs w:val="24"/>
          <w:lang w:eastAsia="pl-PL"/>
        </w:rPr>
        <w:fldChar w:fldCharType="end"/>
      </w:r>
      <w:bookmarkEnd w:id="172"/>
      <w:r w:rsidRPr="00CE5CC3">
        <w:rPr>
          <w:rFonts w:ascii="Times New Roman" w:eastAsia="Times New Roman" w:hAnsi="Times New Roman" w:cs="Times New Roman"/>
          <w:sz w:val="24"/>
          <w:szCs w:val="24"/>
          <w:lang w:val="en-GB" w:eastAsia="pl-PL"/>
        </w:rPr>
        <w:t xml:space="preserve">Por. Pius XII, </w:t>
      </w:r>
      <w:proofErr w:type="spellStart"/>
      <w:r w:rsidRPr="00CE5CC3">
        <w:rPr>
          <w:rFonts w:ascii="Times New Roman" w:eastAsia="Times New Roman" w:hAnsi="Times New Roman" w:cs="Times New Roman"/>
          <w:sz w:val="24"/>
          <w:szCs w:val="24"/>
          <w:lang w:val="en-GB" w:eastAsia="pl-PL"/>
        </w:rPr>
        <w:t>jw</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Denz</w:t>
      </w:r>
      <w:proofErr w:type="spellEnd"/>
      <w:r w:rsidRPr="00CE5CC3">
        <w:rPr>
          <w:rFonts w:ascii="Times New Roman" w:eastAsia="Times New Roman" w:hAnsi="Times New Roman" w:cs="Times New Roman"/>
          <w:sz w:val="24"/>
          <w:szCs w:val="24"/>
          <w:lang w:val="en-GB" w:eastAsia="pl-PL"/>
        </w:rPr>
        <w:t>. 2294 (3829-3830); EB 557-562.</w:t>
      </w:r>
    </w:p>
    <w:bookmarkStart w:id="173" w:name="p142-52"/>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"pp142-52"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52</w:t>
      </w:r>
      <w:r w:rsidRPr="00CE5CC3">
        <w:rPr>
          <w:rFonts w:ascii="Times New Roman" w:eastAsia="Times New Roman" w:hAnsi="Times New Roman" w:cs="Times New Roman"/>
          <w:sz w:val="24"/>
          <w:szCs w:val="24"/>
          <w:lang w:eastAsia="pl-PL"/>
        </w:rPr>
        <w:fldChar w:fldCharType="end"/>
      </w:r>
      <w:bookmarkEnd w:id="173"/>
      <w:r w:rsidRPr="00CE5CC3">
        <w:rPr>
          <w:rFonts w:ascii="Times New Roman" w:eastAsia="Times New Roman" w:hAnsi="Times New Roman" w:cs="Times New Roman"/>
          <w:sz w:val="24"/>
          <w:szCs w:val="24"/>
          <w:lang w:val="en-GB" w:eastAsia="pl-PL"/>
        </w:rPr>
        <w:t xml:space="preserve">Por. </w:t>
      </w:r>
      <w:proofErr w:type="spellStart"/>
      <w:r w:rsidRPr="00CE5CC3">
        <w:rPr>
          <w:rFonts w:ascii="Times New Roman" w:eastAsia="Times New Roman" w:hAnsi="Times New Roman" w:cs="Times New Roman"/>
          <w:sz w:val="24"/>
          <w:szCs w:val="24"/>
          <w:lang w:val="en-GB" w:eastAsia="pl-PL"/>
        </w:rPr>
        <w:t>Benedykt</w:t>
      </w:r>
      <w:proofErr w:type="spellEnd"/>
      <w:r w:rsidRPr="00CE5CC3">
        <w:rPr>
          <w:rFonts w:ascii="Times New Roman" w:eastAsia="Times New Roman" w:hAnsi="Times New Roman" w:cs="Times New Roman"/>
          <w:sz w:val="24"/>
          <w:szCs w:val="24"/>
          <w:lang w:val="en-GB" w:eastAsia="pl-PL"/>
        </w:rPr>
        <w:t xml:space="preserve"> XV, </w:t>
      </w:r>
      <w:proofErr w:type="spellStart"/>
      <w:r w:rsidRPr="00CE5CC3">
        <w:rPr>
          <w:rFonts w:ascii="Times New Roman" w:eastAsia="Times New Roman" w:hAnsi="Times New Roman" w:cs="Times New Roman"/>
          <w:sz w:val="24"/>
          <w:szCs w:val="24"/>
          <w:lang w:val="en-GB" w:eastAsia="pl-PL"/>
        </w:rPr>
        <w:t>Encyklika</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Spiritus</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Paraclitus</w:t>
      </w:r>
      <w:proofErr w:type="spellEnd"/>
      <w:r w:rsidRPr="00CE5CC3">
        <w:rPr>
          <w:rFonts w:ascii="Times New Roman" w:eastAsia="Times New Roman" w:hAnsi="Times New Roman" w:cs="Times New Roman"/>
          <w:sz w:val="24"/>
          <w:szCs w:val="24"/>
          <w:lang w:val="en-GB" w:eastAsia="pl-PL"/>
        </w:rPr>
        <w:t xml:space="preserve">, 15 </w:t>
      </w:r>
      <w:proofErr w:type="spellStart"/>
      <w:r w:rsidRPr="00CE5CC3">
        <w:rPr>
          <w:rFonts w:ascii="Times New Roman" w:eastAsia="Times New Roman" w:hAnsi="Times New Roman" w:cs="Times New Roman"/>
          <w:sz w:val="24"/>
          <w:szCs w:val="24"/>
          <w:lang w:val="en-GB" w:eastAsia="pl-PL"/>
        </w:rPr>
        <w:t>września</w:t>
      </w:r>
      <w:proofErr w:type="spellEnd"/>
      <w:r w:rsidRPr="00CE5CC3">
        <w:rPr>
          <w:rFonts w:ascii="Times New Roman" w:eastAsia="Times New Roman" w:hAnsi="Times New Roman" w:cs="Times New Roman"/>
          <w:sz w:val="24"/>
          <w:szCs w:val="24"/>
          <w:lang w:val="en-GB" w:eastAsia="pl-PL"/>
        </w:rPr>
        <w:t xml:space="preserve"> 1920: EB 469. Św. </w:t>
      </w:r>
      <w:proofErr w:type="spellStart"/>
      <w:r w:rsidRPr="00CE5CC3">
        <w:rPr>
          <w:rFonts w:ascii="Times New Roman" w:eastAsia="Times New Roman" w:hAnsi="Times New Roman" w:cs="Times New Roman"/>
          <w:sz w:val="24"/>
          <w:szCs w:val="24"/>
          <w:lang w:val="en-GB" w:eastAsia="pl-PL"/>
        </w:rPr>
        <w:t>Hieronim</w:t>
      </w:r>
      <w:proofErr w:type="spellEnd"/>
      <w:r w:rsidRPr="00CE5CC3">
        <w:rPr>
          <w:rFonts w:ascii="Times New Roman" w:eastAsia="Times New Roman" w:hAnsi="Times New Roman" w:cs="Times New Roman"/>
          <w:sz w:val="24"/>
          <w:szCs w:val="24"/>
          <w:lang w:val="en-GB" w:eastAsia="pl-PL"/>
        </w:rPr>
        <w:t>, In Gal. 5, 19-21: PL 26, 417A.</w:t>
      </w:r>
    </w:p>
    <w:bookmarkStart w:id="174" w:name="p142-53"/>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"pp142-53"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53</w:t>
      </w:r>
      <w:r w:rsidRPr="00CE5CC3">
        <w:rPr>
          <w:rFonts w:ascii="Times New Roman" w:eastAsia="Times New Roman" w:hAnsi="Times New Roman" w:cs="Times New Roman"/>
          <w:sz w:val="24"/>
          <w:szCs w:val="24"/>
          <w:lang w:eastAsia="pl-PL"/>
        </w:rPr>
        <w:fldChar w:fldCharType="end"/>
      </w:r>
      <w:bookmarkEnd w:id="174"/>
      <w:r w:rsidRPr="00CE5CC3">
        <w:rPr>
          <w:rFonts w:ascii="Times New Roman" w:eastAsia="Times New Roman" w:hAnsi="Times New Roman" w:cs="Times New Roman"/>
          <w:sz w:val="24"/>
          <w:szCs w:val="24"/>
          <w:lang w:eastAsia="pl-PL"/>
        </w:rPr>
        <w:t xml:space="preserve">Por. </w:t>
      </w:r>
      <w:hyperlink r:id="rId67" w:anchor="k260-27" w:tgtFrame="_blank" w:tooltip="Sobór Watykański I, Konstytucja dogmatyczna o wierze katolickiej „Dei Filius””, 27" w:history="1">
        <w:r w:rsidRPr="00CE5CC3">
          <w:rPr>
            <w:rFonts w:ascii="Times New Roman" w:eastAsia="Times New Roman" w:hAnsi="Times New Roman" w:cs="Times New Roman"/>
            <w:color w:val="0000FF"/>
            <w:sz w:val="24"/>
            <w:szCs w:val="24"/>
            <w:u w:val="single"/>
            <w:lang w:eastAsia="pl-PL"/>
          </w:rPr>
          <w:t xml:space="preserve">Sobór Watykański I, Konstytucja dogmatyczna o wierze katolickiej </w:t>
        </w:r>
        <w:r w:rsidRPr="00CE5CC3">
          <w:rPr>
            <w:rFonts w:ascii="Times New Roman" w:eastAsia="Times New Roman" w:hAnsi="Times New Roman" w:cs="Times New Roman"/>
            <w:i/>
            <w:iCs/>
            <w:color w:val="0000FF"/>
            <w:sz w:val="24"/>
            <w:szCs w:val="24"/>
            <w:u w:val="single"/>
            <w:lang w:eastAsia="pl-PL"/>
          </w:rPr>
          <w:t xml:space="preserve">Dei </w:t>
        </w:r>
        <w:proofErr w:type="spellStart"/>
        <w:r w:rsidRPr="00CE5CC3">
          <w:rPr>
            <w:rFonts w:ascii="Times New Roman" w:eastAsia="Times New Roman" w:hAnsi="Times New Roman" w:cs="Times New Roman"/>
            <w:i/>
            <w:iCs/>
            <w:color w:val="0000FF"/>
            <w:sz w:val="24"/>
            <w:szCs w:val="24"/>
            <w:u w:val="single"/>
            <w:lang w:eastAsia="pl-PL"/>
          </w:rPr>
          <w:t>Filius</w:t>
        </w:r>
        <w:proofErr w:type="spellEnd"/>
        <w:r w:rsidRPr="00CE5CC3">
          <w:rPr>
            <w:rFonts w:ascii="Times New Roman" w:eastAsia="Times New Roman" w:hAnsi="Times New Roman" w:cs="Times New Roman"/>
            <w:color w:val="0000FF"/>
            <w:sz w:val="24"/>
            <w:szCs w:val="24"/>
            <w:u w:val="single"/>
            <w:lang w:eastAsia="pl-PL"/>
          </w:rPr>
          <w:t>, 27</w:t>
        </w:r>
      </w:hyperlink>
      <w:r w:rsidRPr="00CE5CC3">
        <w:rPr>
          <w:rFonts w:ascii="Times New Roman" w:eastAsia="Times New Roman" w:hAnsi="Times New Roman" w:cs="Times New Roman"/>
          <w:sz w:val="24"/>
          <w:szCs w:val="24"/>
          <w:lang w:eastAsia="pl-PL"/>
        </w:rPr>
        <w:t>.</w:t>
      </w:r>
    </w:p>
    <w:bookmarkStart w:id="175" w:name="p142-54"/>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"pp142-54"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54</w:t>
      </w:r>
      <w:r w:rsidRPr="00CE5CC3">
        <w:rPr>
          <w:rFonts w:ascii="Times New Roman" w:eastAsia="Times New Roman" w:hAnsi="Times New Roman" w:cs="Times New Roman"/>
          <w:sz w:val="24"/>
          <w:szCs w:val="24"/>
          <w:lang w:eastAsia="pl-PL"/>
        </w:rPr>
        <w:fldChar w:fldCharType="end"/>
      </w:r>
      <w:bookmarkEnd w:id="175"/>
      <w:r w:rsidRPr="00CE5CC3">
        <w:rPr>
          <w:rFonts w:ascii="Times New Roman" w:eastAsia="Times New Roman" w:hAnsi="Times New Roman" w:cs="Times New Roman"/>
          <w:sz w:val="24"/>
          <w:szCs w:val="24"/>
          <w:lang w:val="en-GB" w:eastAsia="pl-PL"/>
        </w:rPr>
        <w:t xml:space="preserve">Św. Jan </w:t>
      </w:r>
      <w:proofErr w:type="spellStart"/>
      <w:r w:rsidRPr="00CE5CC3">
        <w:rPr>
          <w:rFonts w:ascii="Times New Roman" w:eastAsia="Times New Roman" w:hAnsi="Times New Roman" w:cs="Times New Roman"/>
          <w:sz w:val="24"/>
          <w:szCs w:val="24"/>
          <w:lang w:val="en-GB" w:eastAsia="pl-PL"/>
        </w:rPr>
        <w:t>Chryzostom</w:t>
      </w:r>
      <w:proofErr w:type="spellEnd"/>
      <w:r w:rsidRPr="00CE5CC3">
        <w:rPr>
          <w:rFonts w:ascii="Times New Roman" w:eastAsia="Times New Roman" w:hAnsi="Times New Roman" w:cs="Times New Roman"/>
          <w:sz w:val="24"/>
          <w:szCs w:val="24"/>
          <w:lang w:val="en-GB" w:eastAsia="pl-PL"/>
        </w:rPr>
        <w:t>, In Gen.3, 8 (</w:t>
      </w:r>
      <w:proofErr w:type="spellStart"/>
      <w:r w:rsidRPr="00CE5CC3">
        <w:rPr>
          <w:rFonts w:ascii="Times New Roman" w:eastAsia="Times New Roman" w:hAnsi="Times New Roman" w:cs="Times New Roman"/>
          <w:sz w:val="24"/>
          <w:szCs w:val="24"/>
          <w:lang w:val="en-GB" w:eastAsia="pl-PL"/>
        </w:rPr>
        <w:t>hom</w:t>
      </w:r>
      <w:proofErr w:type="spellEnd"/>
      <w:r w:rsidRPr="00CE5CC3">
        <w:rPr>
          <w:rFonts w:ascii="Times New Roman" w:eastAsia="Times New Roman" w:hAnsi="Times New Roman" w:cs="Times New Roman"/>
          <w:sz w:val="24"/>
          <w:szCs w:val="24"/>
          <w:lang w:val="en-GB" w:eastAsia="pl-PL"/>
        </w:rPr>
        <w:t>. 17, 1): PG 53, 134 «</w:t>
      </w:r>
      <w:proofErr w:type="spellStart"/>
      <w:r w:rsidRPr="00CE5CC3">
        <w:rPr>
          <w:rFonts w:ascii="Times New Roman" w:eastAsia="Times New Roman" w:hAnsi="Times New Roman" w:cs="Times New Roman"/>
          <w:sz w:val="24"/>
          <w:szCs w:val="24"/>
          <w:lang w:val="en-GB" w:eastAsia="pl-PL"/>
        </w:rPr>
        <w:t>Attemperatio</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po</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grecku</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synkatábasis</w:t>
      </w:r>
      <w:proofErr w:type="spellEnd"/>
      <w:r w:rsidRPr="00CE5CC3">
        <w:rPr>
          <w:rFonts w:ascii="Times New Roman" w:eastAsia="Times New Roman" w:hAnsi="Times New Roman" w:cs="Times New Roman"/>
          <w:sz w:val="24"/>
          <w:szCs w:val="24"/>
          <w:lang w:val="en-GB" w:eastAsia="pl-PL"/>
        </w:rPr>
        <w:t>.</w:t>
      </w:r>
    </w:p>
    <w:bookmarkStart w:id="176" w:name="p142-55"/>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"pp142-55"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55</w:t>
      </w:r>
      <w:r w:rsidRPr="00CE5CC3">
        <w:rPr>
          <w:rFonts w:ascii="Times New Roman" w:eastAsia="Times New Roman" w:hAnsi="Times New Roman" w:cs="Times New Roman"/>
          <w:sz w:val="24"/>
          <w:szCs w:val="24"/>
          <w:lang w:eastAsia="pl-PL"/>
        </w:rPr>
        <w:fldChar w:fldCharType="end"/>
      </w:r>
      <w:bookmarkEnd w:id="176"/>
      <w:r w:rsidRPr="00CE5CC3">
        <w:rPr>
          <w:rFonts w:ascii="Times New Roman" w:eastAsia="Times New Roman" w:hAnsi="Times New Roman" w:cs="Times New Roman"/>
          <w:sz w:val="24"/>
          <w:szCs w:val="24"/>
          <w:lang w:eastAsia="pl-PL"/>
        </w:rPr>
        <w:t xml:space="preserve">Por. </w:t>
      </w:r>
      <w:hyperlink r:id="rId68" w:anchor="W18" w:tgtFrame="_blank" w:tooltip="Księga Rodzaju 15, 18" w:history="1">
        <w:r w:rsidRPr="00CE5CC3">
          <w:rPr>
            <w:rFonts w:ascii="Times New Roman" w:eastAsia="Times New Roman" w:hAnsi="Times New Roman" w:cs="Times New Roman"/>
            <w:color w:val="0000FF"/>
            <w:sz w:val="24"/>
            <w:szCs w:val="24"/>
            <w:u w:val="single"/>
            <w:lang w:eastAsia="pl-PL"/>
          </w:rPr>
          <w:t>Rdz 15, 18</w:t>
        </w:r>
      </w:hyperlink>
      <w:r w:rsidRPr="00CE5CC3">
        <w:rPr>
          <w:rFonts w:ascii="Times New Roman" w:eastAsia="Times New Roman" w:hAnsi="Times New Roman" w:cs="Times New Roman"/>
          <w:sz w:val="24"/>
          <w:szCs w:val="24"/>
          <w:lang w:eastAsia="pl-PL"/>
        </w:rPr>
        <w:t>.</w:t>
      </w:r>
    </w:p>
    <w:bookmarkStart w:id="177" w:name="p142-56"/>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"pp142-56"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56</w:t>
      </w:r>
      <w:r w:rsidRPr="00CE5CC3">
        <w:rPr>
          <w:rFonts w:ascii="Times New Roman" w:eastAsia="Times New Roman" w:hAnsi="Times New Roman" w:cs="Times New Roman"/>
          <w:sz w:val="24"/>
          <w:szCs w:val="24"/>
          <w:lang w:eastAsia="pl-PL"/>
        </w:rPr>
        <w:fldChar w:fldCharType="end"/>
      </w:r>
      <w:bookmarkEnd w:id="177"/>
      <w:r w:rsidRPr="00CE5CC3">
        <w:rPr>
          <w:rFonts w:ascii="Times New Roman" w:eastAsia="Times New Roman" w:hAnsi="Times New Roman" w:cs="Times New Roman"/>
          <w:sz w:val="24"/>
          <w:szCs w:val="24"/>
          <w:lang w:eastAsia="pl-PL"/>
        </w:rPr>
        <w:t xml:space="preserve">Por. </w:t>
      </w:r>
      <w:hyperlink r:id="rId69" w:anchor="W8" w:tgtFrame="_blank" w:tooltip="Księga Wyjścia 24, 8" w:history="1">
        <w:proofErr w:type="spellStart"/>
        <w:r w:rsidRPr="00CE5CC3">
          <w:rPr>
            <w:rFonts w:ascii="Times New Roman" w:eastAsia="Times New Roman" w:hAnsi="Times New Roman" w:cs="Times New Roman"/>
            <w:color w:val="0000FF"/>
            <w:sz w:val="24"/>
            <w:szCs w:val="24"/>
            <w:u w:val="single"/>
            <w:lang w:eastAsia="pl-PL"/>
          </w:rPr>
          <w:t>Wj</w:t>
        </w:r>
        <w:proofErr w:type="spellEnd"/>
        <w:r w:rsidRPr="00CE5CC3">
          <w:rPr>
            <w:rFonts w:ascii="Times New Roman" w:eastAsia="Times New Roman" w:hAnsi="Times New Roman" w:cs="Times New Roman"/>
            <w:color w:val="0000FF"/>
            <w:sz w:val="24"/>
            <w:szCs w:val="24"/>
            <w:u w:val="single"/>
            <w:lang w:eastAsia="pl-PL"/>
          </w:rPr>
          <w:t xml:space="preserve"> 24, 8</w:t>
        </w:r>
      </w:hyperlink>
      <w:r w:rsidRPr="00CE5CC3">
        <w:rPr>
          <w:rFonts w:ascii="Times New Roman" w:eastAsia="Times New Roman" w:hAnsi="Times New Roman" w:cs="Times New Roman"/>
          <w:sz w:val="24"/>
          <w:szCs w:val="24"/>
          <w:lang w:eastAsia="pl-PL"/>
        </w:rPr>
        <w:t>.</w:t>
      </w:r>
    </w:p>
    <w:bookmarkStart w:id="178" w:name="p142-57"/>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"pp142-57"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57</w:t>
      </w:r>
      <w:r w:rsidRPr="00CE5CC3">
        <w:rPr>
          <w:rFonts w:ascii="Times New Roman" w:eastAsia="Times New Roman" w:hAnsi="Times New Roman" w:cs="Times New Roman"/>
          <w:sz w:val="24"/>
          <w:szCs w:val="24"/>
          <w:lang w:eastAsia="pl-PL"/>
        </w:rPr>
        <w:fldChar w:fldCharType="end"/>
      </w:r>
      <w:bookmarkEnd w:id="178"/>
      <w:r w:rsidRPr="00CE5CC3">
        <w:rPr>
          <w:rFonts w:ascii="Times New Roman" w:eastAsia="Times New Roman" w:hAnsi="Times New Roman" w:cs="Times New Roman"/>
          <w:sz w:val="24"/>
          <w:szCs w:val="24"/>
          <w:lang w:eastAsia="pl-PL"/>
        </w:rPr>
        <w:t xml:space="preserve">Por. </w:t>
      </w:r>
      <w:hyperlink r:id="rId70" w:anchor="W28" w:tgtFrame="_blank" w:tooltip="Księga Psalmów 21, 28-29" w:history="1">
        <w:proofErr w:type="spellStart"/>
        <w:r w:rsidRPr="00CE5CC3">
          <w:rPr>
            <w:rFonts w:ascii="Times New Roman" w:eastAsia="Times New Roman" w:hAnsi="Times New Roman" w:cs="Times New Roman"/>
            <w:color w:val="0000FF"/>
            <w:sz w:val="24"/>
            <w:szCs w:val="24"/>
            <w:u w:val="single"/>
            <w:lang w:eastAsia="pl-PL"/>
          </w:rPr>
          <w:t>Ps</w:t>
        </w:r>
        <w:proofErr w:type="spellEnd"/>
        <w:r w:rsidRPr="00CE5CC3">
          <w:rPr>
            <w:rFonts w:ascii="Times New Roman" w:eastAsia="Times New Roman" w:hAnsi="Times New Roman" w:cs="Times New Roman"/>
            <w:color w:val="0000FF"/>
            <w:sz w:val="24"/>
            <w:szCs w:val="24"/>
            <w:u w:val="single"/>
            <w:lang w:eastAsia="pl-PL"/>
          </w:rPr>
          <w:t xml:space="preserve"> 21, 28-29</w:t>
        </w:r>
      </w:hyperlink>
      <w:r w:rsidRPr="00CE5CC3">
        <w:rPr>
          <w:rFonts w:ascii="Times New Roman" w:eastAsia="Times New Roman" w:hAnsi="Times New Roman" w:cs="Times New Roman"/>
          <w:sz w:val="24"/>
          <w:szCs w:val="24"/>
          <w:lang w:eastAsia="pl-PL"/>
        </w:rPr>
        <w:t xml:space="preserve">; </w:t>
      </w:r>
      <w:hyperlink r:id="rId71" w:anchor="W1" w:tgtFrame="_blank" w:tooltip="Księga Psalmów 95, 1-3" w:history="1">
        <w:r w:rsidRPr="00CE5CC3">
          <w:rPr>
            <w:rFonts w:ascii="Times New Roman" w:eastAsia="Times New Roman" w:hAnsi="Times New Roman" w:cs="Times New Roman"/>
            <w:color w:val="0000FF"/>
            <w:sz w:val="24"/>
            <w:szCs w:val="24"/>
            <w:u w:val="single"/>
            <w:lang w:eastAsia="pl-PL"/>
          </w:rPr>
          <w:t>95, 1-3</w:t>
        </w:r>
      </w:hyperlink>
      <w:r w:rsidRPr="00CE5CC3">
        <w:rPr>
          <w:rFonts w:ascii="Times New Roman" w:eastAsia="Times New Roman" w:hAnsi="Times New Roman" w:cs="Times New Roman"/>
          <w:sz w:val="24"/>
          <w:szCs w:val="24"/>
          <w:lang w:eastAsia="pl-PL"/>
        </w:rPr>
        <w:t xml:space="preserve">; </w:t>
      </w:r>
      <w:hyperlink r:id="rId72" w:anchor="W1" w:tgtFrame="_blank" w:tooltip="Księga Izajasza 2, 1-4" w:history="1">
        <w:r w:rsidRPr="00CE5CC3">
          <w:rPr>
            <w:rFonts w:ascii="Times New Roman" w:eastAsia="Times New Roman" w:hAnsi="Times New Roman" w:cs="Times New Roman"/>
            <w:color w:val="0000FF"/>
            <w:sz w:val="24"/>
            <w:szCs w:val="24"/>
            <w:u w:val="single"/>
            <w:lang w:eastAsia="pl-PL"/>
          </w:rPr>
          <w:t>Iz 2, 1-4</w:t>
        </w:r>
      </w:hyperlink>
      <w:r w:rsidRPr="00CE5CC3">
        <w:rPr>
          <w:rFonts w:ascii="Times New Roman" w:eastAsia="Times New Roman" w:hAnsi="Times New Roman" w:cs="Times New Roman"/>
          <w:sz w:val="24"/>
          <w:szCs w:val="24"/>
          <w:lang w:eastAsia="pl-PL"/>
        </w:rPr>
        <w:t xml:space="preserve">; </w:t>
      </w:r>
      <w:hyperlink r:id="rId73" w:anchor="W17" w:tgtFrame="_blank" w:tooltip="Księga Jeremiasza 3, 17" w:history="1">
        <w:r w:rsidRPr="00CE5CC3">
          <w:rPr>
            <w:rFonts w:ascii="Times New Roman" w:eastAsia="Times New Roman" w:hAnsi="Times New Roman" w:cs="Times New Roman"/>
            <w:color w:val="0000FF"/>
            <w:sz w:val="24"/>
            <w:szCs w:val="24"/>
            <w:u w:val="single"/>
            <w:lang w:eastAsia="pl-PL"/>
          </w:rPr>
          <w:t>Jr 3, 17</w:t>
        </w:r>
      </w:hyperlink>
      <w:r w:rsidRPr="00CE5CC3">
        <w:rPr>
          <w:rFonts w:ascii="Times New Roman" w:eastAsia="Times New Roman" w:hAnsi="Times New Roman" w:cs="Times New Roman"/>
          <w:sz w:val="24"/>
          <w:szCs w:val="24"/>
          <w:lang w:eastAsia="pl-PL"/>
        </w:rPr>
        <w:t>.</w:t>
      </w:r>
    </w:p>
    <w:bookmarkStart w:id="179" w:name="p142-58"/>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"pp142-58"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58</w:t>
      </w:r>
      <w:r w:rsidRPr="00CE5CC3">
        <w:rPr>
          <w:rFonts w:ascii="Times New Roman" w:eastAsia="Times New Roman" w:hAnsi="Times New Roman" w:cs="Times New Roman"/>
          <w:sz w:val="24"/>
          <w:szCs w:val="24"/>
          <w:lang w:eastAsia="pl-PL"/>
        </w:rPr>
        <w:fldChar w:fldCharType="end"/>
      </w:r>
      <w:bookmarkEnd w:id="179"/>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"http://biblia.deon.pl/rozdzial.php?id=284" \l "W4" \o "List do Rzymian 15, 4"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Rz 15, 4</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eastAsia="pl-PL"/>
        </w:rPr>
        <w:t>.</w:t>
      </w:r>
    </w:p>
    <w:bookmarkStart w:id="180" w:name="p142-59"/>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"pp142-59"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59</w:t>
      </w:r>
      <w:r w:rsidRPr="00CE5CC3">
        <w:rPr>
          <w:rFonts w:ascii="Times New Roman" w:eastAsia="Times New Roman" w:hAnsi="Times New Roman" w:cs="Times New Roman"/>
          <w:sz w:val="24"/>
          <w:szCs w:val="24"/>
          <w:lang w:eastAsia="pl-PL"/>
        </w:rPr>
        <w:fldChar w:fldCharType="end"/>
      </w:r>
      <w:bookmarkEnd w:id="180"/>
      <w:r w:rsidRPr="00CE5CC3">
        <w:rPr>
          <w:rFonts w:ascii="Times New Roman" w:eastAsia="Times New Roman" w:hAnsi="Times New Roman" w:cs="Times New Roman"/>
          <w:sz w:val="24"/>
          <w:szCs w:val="24"/>
          <w:lang w:eastAsia="pl-PL"/>
        </w:rPr>
        <w:t xml:space="preserve">Por. </w:t>
      </w:r>
      <w:hyperlink r:id="rId74" w:anchor="W44" w:tgtFrame="_blank" w:tooltip="Ewangelia według św. Łukasza 24, 44" w:history="1">
        <w:proofErr w:type="spellStart"/>
        <w:r w:rsidRPr="00CE5CC3">
          <w:rPr>
            <w:rFonts w:ascii="Times New Roman" w:eastAsia="Times New Roman" w:hAnsi="Times New Roman" w:cs="Times New Roman"/>
            <w:color w:val="0000FF"/>
            <w:sz w:val="24"/>
            <w:szCs w:val="24"/>
            <w:u w:val="single"/>
            <w:lang w:eastAsia="pl-PL"/>
          </w:rPr>
          <w:t>Łk</w:t>
        </w:r>
        <w:proofErr w:type="spellEnd"/>
        <w:r w:rsidRPr="00CE5CC3">
          <w:rPr>
            <w:rFonts w:ascii="Times New Roman" w:eastAsia="Times New Roman" w:hAnsi="Times New Roman" w:cs="Times New Roman"/>
            <w:color w:val="0000FF"/>
            <w:sz w:val="24"/>
            <w:szCs w:val="24"/>
            <w:u w:val="single"/>
            <w:lang w:eastAsia="pl-PL"/>
          </w:rPr>
          <w:t xml:space="preserve"> 24, 44</w:t>
        </w:r>
      </w:hyperlink>
      <w:r w:rsidRPr="00CE5CC3">
        <w:rPr>
          <w:rFonts w:ascii="Times New Roman" w:eastAsia="Times New Roman" w:hAnsi="Times New Roman" w:cs="Times New Roman"/>
          <w:sz w:val="24"/>
          <w:szCs w:val="24"/>
          <w:lang w:eastAsia="pl-PL"/>
        </w:rPr>
        <w:t xml:space="preserve">; </w:t>
      </w:r>
      <w:hyperlink r:id="rId75" w:anchor="W39" w:tgtFrame="_blank" w:tooltip="Ewangelia według św. Jana 5, 39" w:history="1">
        <w:r w:rsidRPr="00CE5CC3">
          <w:rPr>
            <w:rFonts w:ascii="Times New Roman" w:eastAsia="Times New Roman" w:hAnsi="Times New Roman" w:cs="Times New Roman"/>
            <w:color w:val="0000FF"/>
            <w:sz w:val="24"/>
            <w:szCs w:val="24"/>
            <w:u w:val="single"/>
            <w:lang w:eastAsia="pl-PL"/>
          </w:rPr>
          <w:t>J 5, 39</w:t>
        </w:r>
      </w:hyperlink>
      <w:r w:rsidRPr="00CE5CC3">
        <w:rPr>
          <w:rFonts w:ascii="Times New Roman" w:eastAsia="Times New Roman" w:hAnsi="Times New Roman" w:cs="Times New Roman"/>
          <w:sz w:val="24"/>
          <w:szCs w:val="24"/>
          <w:lang w:eastAsia="pl-PL"/>
        </w:rPr>
        <w:t xml:space="preserve">; </w:t>
      </w:r>
      <w:hyperlink r:id="rId76" w:anchor="W10" w:tgtFrame="_blank" w:tooltip="1 List św. Piotra 1, 10" w:history="1">
        <w:r w:rsidRPr="00CE5CC3">
          <w:rPr>
            <w:rFonts w:ascii="Times New Roman" w:eastAsia="Times New Roman" w:hAnsi="Times New Roman" w:cs="Times New Roman"/>
            <w:color w:val="0000FF"/>
            <w:sz w:val="24"/>
            <w:szCs w:val="24"/>
            <w:u w:val="single"/>
            <w:lang w:eastAsia="pl-PL"/>
          </w:rPr>
          <w:t>1 P 1, 10</w:t>
        </w:r>
      </w:hyperlink>
      <w:r w:rsidRPr="00CE5CC3">
        <w:rPr>
          <w:rFonts w:ascii="Times New Roman" w:eastAsia="Times New Roman" w:hAnsi="Times New Roman" w:cs="Times New Roman"/>
          <w:sz w:val="24"/>
          <w:szCs w:val="24"/>
          <w:lang w:eastAsia="pl-PL"/>
        </w:rPr>
        <w:t>.</w:t>
      </w:r>
    </w:p>
    <w:bookmarkStart w:id="181" w:name="p142-60"/>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"pp142-60"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60</w:t>
      </w:r>
      <w:r w:rsidRPr="00CE5CC3">
        <w:rPr>
          <w:rFonts w:ascii="Times New Roman" w:eastAsia="Times New Roman" w:hAnsi="Times New Roman" w:cs="Times New Roman"/>
          <w:sz w:val="24"/>
          <w:szCs w:val="24"/>
          <w:lang w:eastAsia="pl-PL"/>
        </w:rPr>
        <w:fldChar w:fldCharType="end"/>
      </w:r>
      <w:bookmarkEnd w:id="181"/>
      <w:r w:rsidRPr="00CE5CC3">
        <w:rPr>
          <w:rFonts w:ascii="Times New Roman" w:eastAsia="Times New Roman" w:hAnsi="Times New Roman" w:cs="Times New Roman"/>
          <w:sz w:val="24"/>
          <w:szCs w:val="24"/>
          <w:lang w:eastAsia="pl-PL"/>
        </w:rPr>
        <w:t xml:space="preserve">Por. </w:t>
      </w:r>
      <w:hyperlink r:id="rId77" w:anchor="W11" w:tgtFrame="_blank" w:tooltip="1 List do Koryntian 10, 11" w:history="1">
        <w:r w:rsidRPr="00CE5CC3">
          <w:rPr>
            <w:rFonts w:ascii="Times New Roman" w:eastAsia="Times New Roman" w:hAnsi="Times New Roman" w:cs="Times New Roman"/>
            <w:color w:val="0000FF"/>
            <w:sz w:val="24"/>
            <w:szCs w:val="24"/>
            <w:u w:val="single"/>
            <w:lang w:eastAsia="pl-PL"/>
          </w:rPr>
          <w:t>1 Kor 10, 11</w:t>
        </w:r>
      </w:hyperlink>
      <w:r w:rsidRPr="00CE5CC3">
        <w:rPr>
          <w:rFonts w:ascii="Times New Roman" w:eastAsia="Times New Roman" w:hAnsi="Times New Roman" w:cs="Times New Roman"/>
          <w:sz w:val="24"/>
          <w:szCs w:val="24"/>
          <w:lang w:eastAsia="pl-PL"/>
        </w:rPr>
        <w:t>.</w:t>
      </w:r>
    </w:p>
    <w:bookmarkStart w:id="182" w:name="p142-61"/>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"pp142-61"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61</w:t>
      </w:r>
      <w:r w:rsidRPr="00CE5CC3">
        <w:rPr>
          <w:rFonts w:ascii="Times New Roman" w:eastAsia="Times New Roman" w:hAnsi="Times New Roman" w:cs="Times New Roman"/>
          <w:sz w:val="24"/>
          <w:szCs w:val="24"/>
          <w:lang w:eastAsia="pl-PL"/>
        </w:rPr>
        <w:fldChar w:fldCharType="end"/>
      </w:r>
      <w:bookmarkEnd w:id="182"/>
      <w:r w:rsidRPr="00CE5CC3">
        <w:rPr>
          <w:rFonts w:ascii="Times New Roman" w:eastAsia="Times New Roman" w:hAnsi="Times New Roman" w:cs="Times New Roman"/>
          <w:sz w:val="24"/>
          <w:szCs w:val="24"/>
          <w:lang w:val="en-GB" w:eastAsia="pl-PL"/>
        </w:rPr>
        <w:t xml:space="preserve">Por. Pius XI, </w:t>
      </w:r>
      <w:proofErr w:type="spellStart"/>
      <w:r w:rsidRPr="00CE5CC3">
        <w:rPr>
          <w:rFonts w:ascii="Times New Roman" w:eastAsia="Times New Roman" w:hAnsi="Times New Roman" w:cs="Times New Roman"/>
          <w:sz w:val="24"/>
          <w:szCs w:val="24"/>
          <w:lang w:val="en-GB" w:eastAsia="pl-PL"/>
        </w:rPr>
        <w:t>Encyklika</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Mit</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brennender</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Sorge</w:t>
      </w:r>
      <w:proofErr w:type="spellEnd"/>
      <w:r w:rsidRPr="00CE5CC3">
        <w:rPr>
          <w:rFonts w:ascii="Times New Roman" w:eastAsia="Times New Roman" w:hAnsi="Times New Roman" w:cs="Times New Roman"/>
          <w:sz w:val="24"/>
          <w:szCs w:val="24"/>
          <w:lang w:val="en-GB" w:eastAsia="pl-PL"/>
        </w:rPr>
        <w:t xml:space="preserve">, 14 </w:t>
      </w:r>
      <w:proofErr w:type="spellStart"/>
      <w:r w:rsidRPr="00CE5CC3">
        <w:rPr>
          <w:rFonts w:ascii="Times New Roman" w:eastAsia="Times New Roman" w:hAnsi="Times New Roman" w:cs="Times New Roman"/>
          <w:sz w:val="24"/>
          <w:szCs w:val="24"/>
          <w:lang w:val="en-GB" w:eastAsia="pl-PL"/>
        </w:rPr>
        <w:t>marca</w:t>
      </w:r>
      <w:proofErr w:type="spellEnd"/>
      <w:r w:rsidRPr="00CE5CC3">
        <w:rPr>
          <w:rFonts w:ascii="Times New Roman" w:eastAsia="Times New Roman" w:hAnsi="Times New Roman" w:cs="Times New Roman"/>
          <w:sz w:val="24"/>
          <w:szCs w:val="24"/>
          <w:lang w:val="en-GB" w:eastAsia="pl-PL"/>
        </w:rPr>
        <w:t xml:space="preserve"> 1937: AAS 29 (1937) s. 151.</w:t>
      </w:r>
    </w:p>
    <w:bookmarkStart w:id="183" w:name="p142-62"/>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"pp142-62"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62</w:t>
      </w:r>
      <w:r w:rsidRPr="00CE5CC3">
        <w:rPr>
          <w:rFonts w:ascii="Times New Roman" w:eastAsia="Times New Roman" w:hAnsi="Times New Roman" w:cs="Times New Roman"/>
          <w:sz w:val="24"/>
          <w:szCs w:val="24"/>
          <w:lang w:eastAsia="pl-PL"/>
        </w:rPr>
        <w:fldChar w:fldCharType="end"/>
      </w:r>
      <w:bookmarkEnd w:id="183"/>
      <w:r w:rsidRPr="00CE5CC3">
        <w:rPr>
          <w:rFonts w:ascii="Times New Roman" w:eastAsia="Times New Roman" w:hAnsi="Times New Roman" w:cs="Times New Roman"/>
          <w:sz w:val="24"/>
          <w:szCs w:val="24"/>
          <w:lang w:val="en-GB" w:eastAsia="pl-PL"/>
        </w:rPr>
        <w:t xml:space="preserve">Por. św. </w:t>
      </w:r>
      <w:proofErr w:type="spellStart"/>
      <w:r w:rsidRPr="00CE5CC3">
        <w:rPr>
          <w:rFonts w:ascii="Times New Roman" w:eastAsia="Times New Roman" w:hAnsi="Times New Roman" w:cs="Times New Roman"/>
          <w:sz w:val="24"/>
          <w:szCs w:val="24"/>
          <w:lang w:val="en-GB" w:eastAsia="pl-PL"/>
        </w:rPr>
        <w:t>Augustyn</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Quaest</w:t>
      </w:r>
      <w:proofErr w:type="spellEnd"/>
      <w:r w:rsidRPr="00CE5CC3">
        <w:rPr>
          <w:rFonts w:ascii="Times New Roman" w:eastAsia="Times New Roman" w:hAnsi="Times New Roman" w:cs="Times New Roman"/>
          <w:sz w:val="24"/>
          <w:szCs w:val="24"/>
          <w:lang w:val="en-GB" w:eastAsia="pl-PL"/>
        </w:rPr>
        <w:t>. in Hept.2, 73: PL 34, 623.</w:t>
      </w:r>
    </w:p>
    <w:bookmarkStart w:id="184" w:name="p142-63"/>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"pp142-63"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63</w:t>
      </w:r>
      <w:r w:rsidRPr="00CE5CC3">
        <w:rPr>
          <w:rFonts w:ascii="Times New Roman" w:eastAsia="Times New Roman" w:hAnsi="Times New Roman" w:cs="Times New Roman"/>
          <w:sz w:val="24"/>
          <w:szCs w:val="24"/>
          <w:lang w:eastAsia="pl-PL"/>
        </w:rPr>
        <w:fldChar w:fldCharType="end"/>
      </w:r>
      <w:bookmarkEnd w:id="184"/>
      <w:r w:rsidRPr="00CE5CC3">
        <w:rPr>
          <w:rFonts w:ascii="Times New Roman" w:eastAsia="Times New Roman" w:hAnsi="Times New Roman" w:cs="Times New Roman"/>
          <w:sz w:val="24"/>
          <w:szCs w:val="24"/>
          <w:lang w:val="en-GB" w:eastAsia="pl-PL"/>
        </w:rPr>
        <w:t xml:space="preserve">Por. </w:t>
      </w:r>
      <w:hyperlink r:id="rId78" w:anchor="W20" w:tgtFrame="_blank" w:tooltip="Ewangelia według św. Łukasza 22, 20" w:history="1">
        <w:proofErr w:type="spellStart"/>
        <w:r w:rsidRPr="00CE5CC3">
          <w:rPr>
            <w:rFonts w:ascii="Times New Roman" w:eastAsia="Times New Roman" w:hAnsi="Times New Roman" w:cs="Times New Roman"/>
            <w:color w:val="0000FF"/>
            <w:sz w:val="24"/>
            <w:szCs w:val="24"/>
            <w:u w:val="single"/>
            <w:lang w:val="en-GB" w:eastAsia="pl-PL"/>
          </w:rPr>
          <w:t>Łk</w:t>
        </w:r>
        <w:proofErr w:type="spellEnd"/>
        <w:r w:rsidRPr="00CE5CC3">
          <w:rPr>
            <w:rFonts w:ascii="Times New Roman" w:eastAsia="Times New Roman" w:hAnsi="Times New Roman" w:cs="Times New Roman"/>
            <w:color w:val="0000FF"/>
            <w:sz w:val="24"/>
            <w:szCs w:val="24"/>
            <w:u w:val="single"/>
            <w:lang w:val="en-GB" w:eastAsia="pl-PL"/>
          </w:rPr>
          <w:t xml:space="preserve"> 22, 20</w:t>
        </w:r>
      </w:hyperlink>
      <w:r w:rsidRPr="00CE5CC3">
        <w:rPr>
          <w:rFonts w:ascii="Times New Roman" w:eastAsia="Times New Roman" w:hAnsi="Times New Roman" w:cs="Times New Roman"/>
          <w:sz w:val="24"/>
          <w:szCs w:val="24"/>
          <w:lang w:val="en-GB" w:eastAsia="pl-PL"/>
        </w:rPr>
        <w:t xml:space="preserve">; </w:t>
      </w:r>
      <w:hyperlink r:id="rId79" w:anchor="W25" w:tgtFrame="_blank" w:tooltip="1 List do Koryntian 11, 25" w:history="1">
        <w:r w:rsidRPr="00CE5CC3">
          <w:rPr>
            <w:rFonts w:ascii="Times New Roman" w:eastAsia="Times New Roman" w:hAnsi="Times New Roman" w:cs="Times New Roman"/>
            <w:color w:val="0000FF"/>
            <w:sz w:val="24"/>
            <w:szCs w:val="24"/>
            <w:u w:val="single"/>
            <w:lang w:val="en-GB" w:eastAsia="pl-PL"/>
          </w:rPr>
          <w:t xml:space="preserve">1 </w:t>
        </w:r>
        <w:proofErr w:type="spellStart"/>
        <w:r w:rsidRPr="00CE5CC3">
          <w:rPr>
            <w:rFonts w:ascii="Times New Roman" w:eastAsia="Times New Roman" w:hAnsi="Times New Roman" w:cs="Times New Roman"/>
            <w:color w:val="0000FF"/>
            <w:sz w:val="24"/>
            <w:szCs w:val="24"/>
            <w:u w:val="single"/>
            <w:lang w:val="en-GB" w:eastAsia="pl-PL"/>
          </w:rPr>
          <w:t>Kor</w:t>
        </w:r>
        <w:proofErr w:type="spellEnd"/>
        <w:r w:rsidRPr="00CE5CC3">
          <w:rPr>
            <w:rFonts w:ascii="Times New Roman" w:eastAsia="Times New Roman" w:hAnsi="Times New Roman" w:cs="Times New Roman"/>
            <w:color w:val="0000FF"/>
            <w:sz w:val="24"/>
            <w:szCs w:val="24"/>
            <w:u w:val="single"/>
            <w:lang w:val="en-GB" w:eastAsia="pl-PL"/>
          </w:rPr>
          <w:t xml:space="preserve"> 11, 25</w:t>
        </w:r>
      </w:hyperlink>
      <w:r w:rsidRPr="00CE5CC3">
        <w:rPr>
          <w:rFonts w:ascii="Times New Roman" w:eastAsia="Times New Roman" w:hAnsi="Times New Roman" w:cs="Times New Roman"/>
          <w:sz w:val="24"/>
          <w:szCs w:val="24"/>
          <w:lang w:val="en-GB" w:eastAsia="pl-PL"/>
        </w:rPr>
        <w:t>.</w:t>
      </w:r>
    </w:p>
    <w:bookmarkStart w:id="185" w:name="p142-64"/>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lastRenderedPageBreak/>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"pp142-64"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64</w:t>
      </w:r>
      <w:r w:rsidRPr="00CE5CC3">
        <w:rPr>
          <w:rFonts w:ascii="Times New Roman" w:eastAsia="Times New Roman" w:hAnsi="Times New Roman" w:cs="Times New Roman"/>
          <w:sz w:val="24"/>
          <w:szCs w:val="24"/>
          <w:lang w:eastAsia="pl-PL"/>
        </w:rPr>
        <w:fldChar w:fldCharType="end"/>
      </w:r>
      <w:bookmarkEnd w:id="185"/>
      <w:r w:rsidRPr="00CE5CC3">
        <w:rPr>
          <w:rFonts w:ascii="Times New Roman" w:eastAsia="Times New Roman" w:hAnsi="Times New Roman" w:cs="Times New Roman"/>
          <w:sz w:val="24"/>
          <w:szCs w:val="24"/>
          <w:lang w:val="en-GB" w:eastAsia="pl-PL"/>
        </w:rPr>
        <w:t xml:space="preserve">Por. </w:t>
      </w:r>
      <w:hyperlink r:id="rId80" w:anchor="page/n124/mode/2up" w:tooltip="św. Ireneusz, Adversus haereses, III, 25, 1" w:history="1">
        <w:r w:rsidRPr="00CE5CC3">
          <w:rPr>
            <w:rFonts w:ascii="Times New Roman" w:eastAsia="Times New Roman" w:hAnsi="Times New Roman" w:cs="Times New Roman"/>
            <w:color w:val="0000FF"/>
            <w:sz w:val="24"/>
            <w:szCs w:val="24"/>
            <w:u w:val="single"/>
            <w:lang w:val="en-GB" w:eastAsia="pl-PL"/>
          </w:rPr>
          <w:t xml:space="preserve">św. </w:t>
        </w:r>
        <w:proofErr w:type="spellStart"/>
        <w:r w:rsidRPr="00CE5CC3">
          <w:rPr>
            <w:rFonts w:ascii="Times New Roman" w:eastAsia="Times New Roman" w:hAnsi="Times New Roman" w:cs="Times New Roman"/>
            <w:color w:val="0000FF"/>
            <w:sz w:val="24"/>
            <w:szCs w:val="24"/>
            <w:u w:val="single"/>
            <w:lang w:val="en-GB" w:eastAsia="pl-PL"/>
          </w:rPr>
          <w:t>Ireneusz</w:t>
        </w:r>
        <w:proofErr w:type="spellEnd"/>
        <w:r w:rsidRPr="00CE5CC3">
          <w:rPr>
            <w:rFonts w:ascii="Times New Roman" w:eastAsia="Times New Roman" w:hAnsi="Times New Roman" w:cs="Times New Roman"/>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Adversus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haereses</w:t>
        </w:r>
        <w:proofErr w:type="spellEnd"/>
        <w:r w:rsidRPr="00CE5CC3">
          <w:rPr>
            <w:rFonts w:ascii="Times New Roman" w:eastAsia="Times New Roman" w:hAnsi="Times New Roman" w:cs="Times New Roman"/>
            <w:i/>
            <w:iCs/>
            <w:color w:val="0000FF"/>
            <w:sz w:val="24"/>
            <w:szCs w:val="24"/>
            <w:u w:val="single"/>
            <w:lang w:val="en-GB" w:eastAsia="pl-PL"/>
          </w:rPr>
          <w:t>,</w:t>
        </w:r>
        <w:r w:rsidRPr="00CE5CC3">
          <w:rPr>
            <w:rFonts w:ascii="Times New Roman" w:eastAsia="Times New Roman" w:hAnsi="Times New Roman" w:cs="Times New Roman"/>
            <w:color w:val="0000FF"/>
            <w:sz w:val="24"/>
            <w:szCs w:val="24"/>
            <w:u w:val="single"/>
            <w:lang w:val="en-GB" w:eastAsia="pl-PL"/>
          </w:rPr>
          <w:t xml:space="preserve"> III, 21, 3 (=Harvey 25, 1)</w:t>
        </w:r>
      </w:hyperlink>
      <w:r w:rsidRPr="00CE5CC3">
        <w:rPr>
          <w:rFonts w:ascii="Times New Roman" w:eastAsia="Times New Roman" w:hAnsi="Times New Roman" w:cs="Times New Roman"/>
          <w:sz w:val="24"/>
          <w:szCs w:val="24"/>
          <w:lang w:val="en-GB" w:eastAsia="pl-PL"/>
        </w:rPr>
        <w:t xml:space="preserve">, w: </w:t>
      </w:r>
      <w:hyperlink r:id="rId81" w:anchor="page/n2/mode/2up" w:tgtFrame="_blank" w:tooltip="św. Ireneusz, Libros quinque adversus haereses, t. 2, red. W. Wigan Harvey, Cantabrigiae 1857" w:history="1">
        <w:proofErr w:type="spellStart"/>
        <w:r w:rsidRPr="00CE5CC3">
          <w:rPr>
            <w:rFonts w:ascii="Times New Roman" w:eastAsia="Times New Roman" w:hAnsi="Times New Roman" w:cs="Times New Roman"/>
            <w:color w:val="0000FF"/>
            <w:sz w:val="24"/>
            <w:szCs w:val="24"/>
            <w:u w:val="single"/>
            <w:lang w:val="en-GB" w:eastAsia="pl-PL"/>
          </w:rPr>
          <w:t>Tenże</w:t>
        </w:r>
        <w:proofErr w:type="spellEnd"/>
        <w:r w:rsidRPr="00CE5CC3">
          <w:rPr>
            <w:rFonts w:ascii="Times New Roman" w:eastAsia="Times New Roman" w:hAnsi="Times New Roman" w:cs="Times New Roman"/>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Libros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quinque</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adversus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haereses</w:t>
        </w:r>
        <w:proofErr w:type="spellEnd"/>
        <w:r w:rsidRPr="00CE5CC3">
          <w:rPr>
            <w:rFonts w:ascii="Times New Roman" w:eastAsia="Times New Roman" w:hAnsi="Times New Roman" w:cs="Times New Roman"/>
            <w:color w:val="0000FF"/>
            <w:sz w:val="24"/>
            <w:szCs w:val="24"/>
            <w:u w:val="single"/>
            <w:lang w:val="en-GB" w:eastAsia="pl-PL"/>
          </w:rPr>
          <w:t xml:space="preserve">, t. 2, red. W. Wigan Harvey, </w:t>
        </w:r>
        <w:proofErr w:type="spellStart"/>
        <w:r w:rsidRPr="00CE5CC3">
          <w:rPr>
            <w:rFonts w:ascii="Times New Roman" w:eastAsia="Times New Roman" w:hAnsi="Times New Roman" w:cs="Times New Roman"/>
            <w:color w:val="0000FF"/>
            <w:sz w:val="24"/>
            <w:szCs w:val="24"/>
            <w:u w:val="single"/>
            <w:lang w:val="en-GB" w:eastAsia="pl-PL"/>
          </w:rPr>
          <w:t>Cantabrigiae</w:t>
        </w:r>
        <w:proofErr w:type="spellEnd"/>
        <w:r w:rsidRPr="00CE5CC3">
          <w:rPr>
            <w:rFonts w:ascii="Times New Roman" w:eastAsia="Times New Roman" w:hAnsi="Times New Roman" w:cs="Times New Roman"/>
            <w:color w:val="0000FF"/>
            <w:sz w:val="24"/>
            <w:szCs w:val="24"/>
            <w:u w:val="single"/>
            <w:lang w:val="en-GB" w:eastAsia="pl-PL"/>
          </w:rPr>
          <w:t xml:space="preserve"> 1857</w:t>
        </w:r>
      </w:hyperlink>
      <w:r w:rsidRPr="00CE5CC3">
        <w:rPr>
          <w:rFonts w:ascii="Times New Roman" w:eastAsia="Times New Roman" w:hAnsi="Times New Roman" w:cs="Times New Roman"/>
          <w:sz w:val="24"/>
          <w:szCs w:val="24"/>
          <w:lang w:val="en-GB" w:eastAsia="pl-PL"/>
        </w:rPr>
        <w:t xml:space="preserve">, s. 115-116. Św. </w:t>
      </w:r>
      <w:proofErr w:type="spellStart"/>
      <w:r w:rsidRPr="00CE5CC3">
        <w:rPr>
          <w:rFonts w:ascii="Times New Roman" w:eastAsia="Times New Roman" w:hAnsi="Times New Roman" w:cs="Times New Roman"/>
          <w:sz w:val="24"/>
          <w:szCs w:val="24"/>
          <w:lang w:val="en-GB" w:eastAsia="pl-PL"/>
        </w:rPr>
        <w:t>Cyryl</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Jeroz</w:t>
      </w:r>
      <w:proofErr w:type="spellEnd"/>
      <w:r w:rsidRPr="00CE5CC3">
        <w:rPr>
          <w:rFonts w:ascii="Times New Roman" w:eastAsia="Times New Roman" w:hAnsi="Times New Roman" w:cs="Times New Roman"/>
          <w:sz w:val="24"/>
          <w:szCs w:val="24"/>
          <w:lang w:val="en-GB" w:eastAsia="pl-PL"/>
        </w:rPr>
        <w:t xml:space="preserve">. Catech.,4, 35: PG 33, 497. </w:t>
      </w:r>
      <w:r w:rsidRPr="00CE5CC3">
        <w:rPr>
          <w:rFonts w:ascii="Times New Roman" w:eastAsia="Times New Roman" w:hAnsi="Times New Roman" w:cs="Times New Roman"/>
          <w:sz w:val="24"/>
          <w:szCs w:val="24"/>
          <w:lang w:eastAsia="pl-PL"/>
        </w:rPr>
        <w:t xml:space="preserve">Teodor z </w:t>
      </w:r>
      <w:proofErr w:type="spellStart"/>
      <w:r w:rsidRPr="00CE5CC3">
        <w:rPr>
          <w:rFonts w:ascii="Times New Roman" w:eastAsia="Times New Roman" w:hAnsi="Times New Roman" w:cs="Times New Roman"/>
          <w:sz w:val="24"/>
          <w:szCs w:val="24"/>
          <w:lang w:eastAsia="pl-PL"/>
        </w:rPr>
        <w:t>Mopswestii</w:t>
      </w:r>
      <w:proofErr w:type="spellEnd"/>
      <w:r w:rsidRPr="00CE5CC3">
        <w:rPr>
          <w:rFonts w:ascii="Times New Roman" w:eastAsia="Times New Roman" w:hAnsi="Times New Roman" w:cs="Times New Roman"/>
          <w:sz w:val="24"/>
          <w:szCs w:val="24"/>
          <w:lang w:eastAsia="pl-PL"/>
        </w:rPr>
        <w:t xml:space="preserve">, In </w:t>
      </w:r>
      <w:proofErr w:type="spellStart"/>
      <w:r w:rsidRPr="00CE5CC3">
        <w:rPr>
          <w:rFonts w:ascii="Times New Roman" w:eastAsia="Times New Roman" w:hAnsi="Times New Roman" w:cs="Times New Roman"/>
          <w:sz w:val="24"/>
          <w:szCs w:val="24"/>
          <w:lang w:eastAsia="pl-PL"/>
        </w:rPr>
        <w:t>Soph</w:t>
      </w:r>
      <w:proofErr w:type="spellEnd"/>
      <w:r w:rsidRPr="00CE5CC3">
        <w:rPr>
          <w:rFonts w:ascii="Times New Roman" w:eastAsia="Times New Roman" w:hAnsi="Times New Roman" w:cs="Times New Roman"/>
          <w:sz w:val="24"/>
          <w:szCs w:val="24"/>
          <w:lang w:eastAsia="pl-PL"/>
        </w:rPr>
        <w:t>., 1, 4-6: PG 66, 452D-453A.</w:t>
      </w:r>
    </w:p>
    <w:bookmarkStart w:id="186" w:name="p142-65"/>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"pp142-65"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65</w:t>
      </w:r>
      <w:r w:rsidRPr="00CE5CC3">
        <w:rPr>
          <w:rFonts w:ascii="Times New Roman" w:eastAsia="Times New Roman" w:hAnsi="Times New Roman" w:cs="Times New Roman"/>
          <w:sz w:val="24"/>
          <w:szCs w:val="24"/>
          <w:lang w:eastAsia="pl-PL"/>
        </w:rPr>
        <w:fldChar w:fldCharType="end"/>
      </w:r>
      <w:bookmarkEnd w:id="186"/>
      <w:r w:rsidRPr="00CE5CC3">
        <w:rPr>
          <w:rFonts w:ascii="Times New Roman" w:eastAsia="Times New Roman" w:hAnsi="Times New Roman" w:cs="Times New Roman"/>
          <w:sz w:val="24"/>
          <w:szCs w:val="24"/>
          <w:lang w:eastAsia="pl-PL"/>
        </w:rPr>
        <w:t xml:space="preserve">Por. </w:t>
      </w:r>
      <w:hyperlink r:id="rId82" w:anchor="W17" w:tgtFrame="_blank" w:tooltip="Ewangelia według św. Mateusza 5, 17" w:history="1">
        <w:r w:rsidRPr="00CE5CC3">
          <w:rPr>
            <w:rFonts w:ascii="Times New Roman" w:eastAsia="Times New Roman" w:hAnsi="Times New Roman" w:cs="Times New Roman"/>
            <w:color w:val="0000FF"/>
            <w:sz w:val="24"/>
            <w:szCs w:val="24"/>
            <w:u w:val="single"/>
            <w:lang w:eastAsia="pl-PL"/>
          </w:rPr>
          <w:t>Mt 5, 17</w:t>
        </w:r>
      </w:hyperlink>
      <w:r w:rsidRPr="00CE5CC3">
        <w:rPr>
          <w:rFonts w:ascii="Times New Roman" w:eastAsia="Times New Roman" w:hAnsi="Times New Roman" w:cs="Times New Roman"/>
          <w:sz w:val="24"/>
          <w:szCs w:val="24"/>
          <w:lang w:eastAsia="pl-PL"/>
        </w:rPr>
        <w:t xml:space="preserve">; </w:t>
      </w:r>
      <w:hyperlink r:id="rId83" w:anchor="W27" w:tgtFrame="_blank" w:tooltip="Ewangelia według św. Łukasza 24, 27" w:history="1">
        <w:proofErr w:type="spellStart"/>
        <w:r w:rsidRPr="00CE5CC3">
          <w:rPr>
            <w:rFonts w:ascii="Times New Roman" w:eastAsia="Times New Roman" w:hAnsi="Times New Roman" w:cs="Times New Roman"/>
            <w:color w:val="0000FF"/>
            <w:sz w:val="24"/>
            <w:szCs w:val="24"/>
            <w:u w:val="single"/>
            <w:lang w:eastAsia="pl-PL"/>
          </w:rPr>
          <w:t>Łk</w:t>
        </w:r>
        <w:proofErr w:type="spellEnd"/>
        <w:r w:rsidRPr="00CE5CC3">
          <w:rPr>
            <w:rFonts w:ascii="Times New Roman" w:eastAsia="Times New Roman" w:hAnsi="Times New Roman" w:cs="Times New Roman"/>
            <w:color w:val="0000FF"/>
            <w:sz w:val="24"/>
            <w:szCs w:val="24"/>
            <w:u w:val="single"/>
            <w:lang w:eastAsia="pl-PL"/>
          </w:rPr>
          <w:t xml:space="preserve"> 24, 27</w:t>
        </w:r>
      </w:hyperlink>
      <w:r w:rsidRPr="00CE5CC3">
        <w:rPr>
          <w:rFonts w:ascii="Times New Roman" w:eastAsia="Times New Roman" w:hAnsi="Times New Roman" w:cs="Times New Roman"/>
          <w:sz w:val="24"/>
          <w:szCs w:val="24"/>
          <w:lang w:eastAsia="pl-PL"/>
        </w:rPr>
        <w:t xml:space="preserve">; </w:t>
      </w:r>
      <w:hyperlink r:id="rId84" w:anchor="W25" w:tgtFrame="_blank" w:tooltip="List do Rzymian 16, 25-26" w:history="1">
        <w:proofErr w:type="spellStart"/>
        <w:r w:rsidRPr="00CE5CC3">
          <w:rPr>
            <w:rFonts w:ascii="Times New Roman" w:eastAsia="Times New Roman" w:hAnsi="Times New Roman" w:cs="Times New Roman"/>
            <w:color w:val="0000FF"/>
            <w:sz w:val="24"/>
            <w:szCs w:val="24"/>
            <w:u w:val="single"/>
            <w:lang w:eastAsia="pl-PL"/>
          </w:rPr>
          <w:t>Rz</w:t>
        </w:r>
        <w:proofErr w:type="spellEnd"/>
        <w:r w:rsidRPr="00CE5CC3">
          <w:rPr>
            <w:rFonts w:ascii="Times New Roman" w:eastAsia="Times New Roman" w:hAnsi="Times New Roman" w:cs="Times New Roman"/>
            <w:color w:val="0000FF"/>
            <w:sz w:val="24"/>
            <w:szCs w:val="24"/>
            <w:u w:val="single"/>
            <w:lang w:eastAsia="pl-PL"/>
          </w:rPr>
          <w:t xml:space="preserve"> 16, 25-26</w:t>
        </w:r>
      </w:hyperlink>
      <w:r w:rsidRPr="00CE5CC3">
        <w:rPr>
          <w:rFonts w:ascii="Times New Roman" w:eastAsia="Times New Roman" w:hAnsi="Times New Roman" w:cs="Times New Roman"/>
          <w:sz w:val="24"/>
          <w:szCs w:val="24"/>
          <w:lang w:eastAsia="pl-PL"/>
        </w:rPr>
        <w:t xml:space="preserve">; </w:t>
      </w:r>
      <w:hyperlink r:id="rId85" w:anchor="W14" w:tgtFrame="_blank" w:tooltip="2 List do Koryntian 3, 14-16" w:history="1">
        <w:r w:rsidRPr="00CE5CC3">
          <w:rPr>
            <w:rFonts w:ascii="Times New Roman" w:eastAsia="Times New Roman" w:hAnsi="Times New Roman" w:cs="Times New Roman"/>
            <w:color w:val="0000FF"/>
            <w:sz w:val="24"/>
            <w:szCs w:val="24"/>
            <w:u w:val="single"/>
            <w:lang w:eastAsia="pl-PL"/>
          </w:rPr>
          <w:t>2 Kor 3, 14-16</w:t>
        </w:r>
      </w:hyperlink>
      <w:r w:rsidRPr="00CE5CC3">
        <w:rPr>
          <w:rFonts w:ascii="Times New Roman" w:eastAsia="Times New Roman" w:hAnsi="Times New Roman" w:cs="Times New Roman"/>
          <w:sz w:val="24"/>
          <w:szCs w:val="24"/>
          <w:lang w:eastAsia="pl-PL"/>
        </w:rPr>
        <w:t>.</w:t>
      </w:r>
    </w:p>
    <w:bookmarkStart w:id="187" w:name="p142-66"/>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"pp142-66"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66</w:t>
      </w:r>
      <w:r w:rsidRPr="00CE5CC3">
        <w:rPr>
          <w:rFonts w:ascii="Times New Roman" w:eastAsia="Times New Roman" w:hAnsi="Times New Roman" w:cs="Times New Roman"/>
          <w:sz w:val="24"/>
          <w:szCs w:val="24"/>
          <w:lang w:eastAsia="pl-PL"/>
        </w:rPr>
        <w:fldChar w:fldCharType="end"/>
      </w:r>
      <w:bookmarkEnd w:id="187"/>
      <w:r w:rsidRPr="00CE5CC3">
        <w:rPr>
          <w:rFonts w:ascii="Times New Roman" w:eastAsia="Times New Roman" w:hAnsi="Times New Roman" w:cs="Times New Roman"/>
          <w:sz w:val="24"/>
          <w:szCs w:val="24"/>
          <w:lang w:eastAsia="pl-PL"/>
        </w:rPr>
        <w:t xml:space="preserve">Por. </w:t>
      </w:r>
      <w:hyperlink r:id="rId86" w:anchor="W16" w:tgtFrame="_blank" w:tooltip="List do Rzymian 1, 16" w:history="1">
        <w:proofErr w:type="spellStart"/>
        <w:r w:rsidRPr="00CE5CC3">
          <w:rPr>
            <w:rFonts w:ascii="Times New Roman" w:eastAsia="Times New Roman" w:hAnsi="Times New Roman" w:cs="Times New Roman"/>
            <w:color w:val="0000FF"/>
            <w:sz w:val="24"/>
            <w:szCs w:val="24"/>
            <w:u w:val="single"/>
            <w:lang w:eastAsia="pl-PL"/>
          </w:rPr>
          <w:t>Rz</w:t>
        </w:r>
        <w:proofErr w:type="spellEnd"/>
        <w:r w:rsidRPr="00CE5CC3">
          <w:rPr>
            <w:rFonts w:ascii="Times New Roman" w:eastAsia="Times New Roman" w:hAnsi="Times New Roman" w:cs="Times New Roman"/>
            <w:color w:val="0000FF"/>
            <w:sz w:val="24"/>
            <w:szCs w:val="24"/>
            <w:u w:val="single"/>
            <w:lang w:eastAsia="pl-PL"/>
          </w:rPr>
          <w:t xml:space="preserve"> 1, 16</w:t>
        </w:r>
      </w:hyperlink>
      <w:r w:rsidRPr="00CE5CC3">
        <w:rPr>
          <w:rFonts w:ascii="Times New Roman" w:eastAsia="Times New Roman" w:hAnsi="Times New Roman" w:cs="Times New Roman"/>
          <w:sz w:val="24"/>
          <w:szCs w:val="24"/>
          <w:lang w:eastAsia="pl-PL"/>
        </w:rPr>
        <w:t>.</w:t>
      </w:r>
    </w:p>
    <w:bookmarkStart w:id="188" w:name="p142-67"/>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"pp142-67"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67</w:t>
      </w:r>
      <w:r w:rsidRPr="00CE5CC3">
        <w:rPr>
          <w:rFonts w:ascii="Times New Roman" w:eastAsia="Times New Roman" w:hAnsi="Times New Roman" w:cs="Times New Roman"/>
          <w:sz w:val="24"/>
          <w:szCs w:val="24"/>
          <w:lang w:eastAsia="pl-PL"/>
        </w:rPr>
        <w:fldChar w:fldCharType="end"/>
      </w:r>
      <w:bookmarkEnd w:id="188"/>
      <w:r w:rsidRPr="00CE5CC3">
        <w:rPr>
          <w:rFonts w:ascii="Times New Roman" w:eastAsia="Times New Roman" w:hAnsi="Times New Roman" w:cs="Times New Roman"/>
          <w:sz w:val="24"/>
          <w:szCs w:val="24"/>
          <w:lang w:eastAsia="pl-PL"/>
        </w:rPr>
        <w:t xml:space="preserve">Por. </w:t>
      </w:r>
      <w:hyperlink r:id="rId87" w:anchor="W4" w:tgtFrame="_blank" w:tooltip="List do Galatów 4, 4" w:history="1">
        <w:r w:rsidRPr="00CE5CC3">
          <w:rPr>
            <w:rFonts w:ascii="Times New Roman" w:eastAsia="Times New Roman" w:hAnsi="Times New Roman" w:cs="Times New Roman"/>
            <w:color w:val="0000FF"/>
            <w:sz w:val="24"/>
            <w:szCs w:val="24"/>
            <w:u w:val="single"/>
            <w:lang w:eastAsia="pl-PL"/>
          </w:rPr>
          <w:t>Ga 4, 4</w:t>
        </w:r>
      </w:hyperlink>
      <w:r w:rsidRPr="00CE5CC3">
        <w:rPr>
          <w:rFonts w:ascii="Times New Roman" w:eastAsia="Times New Roman" w:hAnsi="Times New Roman" w:cs="Times New Roman"/>
          <w:sz w:val="24"/>
          <w:szCs w:val="24"/>
          <w:lang w:eastAsia="pl-PL"/>
        </w:rPr>
        <w:t>.</w:t>
      </w:r>
    </w:p>
    <w:bookmarkStart w:id="189" w:name="p142-68"/>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"pp142-68"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68</w:t>
      </w:r>
      <w:r w:rsidRPr="00CE5CC3">
        <w:rPr>
          <w:rFonts w:ascii="Times New Roman" w:eastAsia="Times New Roman" w:hAnsi="Times New Roman" w:cs="Times New Roman"/>
          <w:sz w:val="24"/>
          <w:szCs w:val="24"/>
          <w:lang w:eastAsia="pl-PL"/>
        </w:rPr>
        <w:fldChar w:fldCharType="end"/>
      </w:r>
      <w:bookmarkEnd w:id="189"/>
      <w:r w:rsidRPr="00CE5CC3">
        <w:rPr>
          <w:rFonts w:ascii="Times New Roman" w:eastAsia="Times New Roman" w:hAnsi="Times New Roman" w:cs="Times New Roman"/>
          <w:sz w:val="24"/>
          <w:szCs w:val="24"/>
          <w:lang w:eastAsia="pl-PL"/>
        </w:rPr>
        <w:t xml:space="preserve">Por. </w:t>
      </w:r>
      <w:hyperlink r:id="rId88" w:anchor="W14" w:tgtFrame="_blank" w:tooltip="Ewangelia według św. Jana 1, 14" w:history="1">
        <w:r w:rsidRPr="00CE5CC3">
          <w:rPr>
            <w:rFonts w:ascii="Times New Roman" w:eastAsia="Times New Roman" w:hAnsi="Times New Roman" w:cs="Times New Roman"/>
            <w:color w:val="0000FF"/>
            <w:sz w:val="24"/>
            <w:szCs w:val="24"/>
            <w:u w:val="single"/>
            <w:lang w:eastAsia="pl-PL"/>
          </w:rPr>
          <w:t>J 1, 14</w:t>
        </w:r>
      </w:hyperlink>
      <w:r w:rsidRPr="00CE5CC3">
        <w:rPr>
          <w:rFonts w:ascii="Times New Roman" w:eastAsia="Times New Roman" w:hAnsi="Times New Roman" w:cs="Times New Roman"/>
          <w:sz w:val="24"/>
          <w:szCs w:val="24"/>
          <w:lang w:eastAsia="pl-PL"/>
        </w:rPr>
        <w:t>.</w:t>
      </w:r>
    </w:p>
    <w:bookmarkStart w:id="190" w:name="p142-69"/>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"pp142-69"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69</w:t>
      </w:r>
      <w:r w:rsidRPr="00CE5CC3">
        <w:rPr>
          <w:rFonts w:ascii="Times New Roman" w:eastAsia="Times New Roman" w:hAnsi="Times New Roman" w:cs="Times New Roman"/>
          <w:sz w:val="24"/>
          <w:szCs w:val="24"/>
          <w:lang w:eastAsia="pl-PL"/>
        </w:rPr>
        <w:fldChar w:fldCharType="end"/>
      </w:r>
      <w:bookmarkEnd w:id="190"/>
      <w:r w:rsidRPr="00CE5CC3">
        <w:rPr>
          <w:rFonts w:ascii="Times New Roman" w:eastAsia="Times New Roman" w:hAnsi="Times New Roman" w:cs="Times New Roman"/>
          <w:sz w:val="24"/>
          <w:szCs w:val="24"/>
          <w:lang w:eastAsia="pl-PL"/>
        </w:rPr>
        <w:t xml:space="preserve">Por. </w:t>
      </w:r>
      <w:hyperlink r:id="rId89" w:anchor="W32" w:tgtFrame="_blank" w:tooltip="Ewangelia według św. Jana 12, 32 gr" w:history="1">
        <w:r w:rsidRPr="00CE5CC3">
          <w:rPr>
            <w:rFonts w:ascii="Times New Roman" w:eastAsia="Times New Roman" w:hAnsi="Times New Roman" w:cs="Times New Roman"/>
            <w:color w:val="0000FF"/>
            <w:sz w:val="24"/>
            <w:szCs w:val="24"/>
            <w:u w:val="single"/>
            <w:lang w:eastAsia="pl-PL"/>
          </w:rPr>
          <w:t>J 12, 32</w:t>
        </w:r>
      </w:hyperlink>
      <w:r w:rsidRPr="00CE5CC3">
        <w:rPr>
          <w:rFonts w:ascii="Times New Roman" w:eastAsia="Times New Roman" w:hAnsi="Times New Roman" w:cs="Times New Roman"/>
          <w:sz w:val="24"/>
          <w:szCs w:val="24"/>
          <w:lang w:eastAsia="pl-PL"/>
        </w:rPr>
        <w:t xml:space="preserve"> gr.</w:t>
      </w:r>
    </w:p>
    <w:bookmarkStart w:id="191" w:name="p142-70"/>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"pp142-70"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70</w:t>
      </w:r>
      <w:r w:rsidRPr="00CE5CC3">
        <w:rPr>
          <w:rFonts w:ascii="Times New Roman" w:eastAsia="Times New Roman" w:hAnsi="Times New Roman" w:cs="Times New Roman"/>
          <w:sz w:val="24"/>
          <w:szCs w:val="24"/>
          <w:lang w:eastAsia="pl-PL"/>
        </w:rPr>
        <w:fldChar w:fldCharType="end"/>
      </w:r>
      <w:bookmarkEnd w:id="191"/>
      <w:r w:rsidRPr="00CE5CC3">
        <w:rPr>
          <w:rFonts w:ascii="Times New Roman" w:eastAsia="Times New Roman" w:hAnsi="Times New Roman" w:cs="Times New Roman"/>
          <w:sz w:val="24"/>
          <w:szCs w:val="24"/>
          <w:lang w:eastAsia="pl-PL"/>
        </w:rPr>
        <w:t xml:space="preserve">Por. </w:t>
      </w:r>
      <w:hyperlink r:id="rId90" w:anchor="W68" w:tgtFrame="_blank" w:tooltip="Ewangelia według św. Jana 6, 68" w:history="1">
        <w:r w:rsidRPr="00CE5CC3">
          <w:rPr>
            <w:rFonts w:ascii="Times New Roman" w:eastAsia="Times New Roman" w:hAnsi="Times New Roman" w:cs="Times New Roman"/>
            <w:color w:val="0000FF"/>
            <w:sz w:val="24"/>
            <w:szCs w:val="24"/>
            <w:u w:val="single"/>
            <w:lang w:eastAsia="pl-PL"/>
          </w:rPr>
          <w:t>J 6, 68</w:t>
        </w:r>
      </w:hyperlink>
      <w:r w:rsidRPr="00CE5CC3">
        <w:rPr>
          <w:rFonts w:ascii="Times New Roman" w:eastAsia="Times New Roman" w:hAnsi="Times New Roman" w:cs="Times New Roman"/>
          <w:sz w:val="24"/>
          <w:szCs w:val="24"/>
          <w:lang w:eastAsia="pl-PL"/>
        </w:rPr>
        <w:t>.</w:t>
      </w:r>
    </w:p>
    <w:bookmarkStart w:id="192" w:name="p142-71"/>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"pp142-71"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71</w:t>
      </w:r>
      <w:r w:rsidRPr="00CE5CC3">
        <w:rPr>
          <w:rFonts w:ascii="Times New Roman" w:eastAsia="Times New Roman" w:hAnsi="Times New Roman" w:cs="Times New Roman"/>
          <w:sz w:val="24"/>
          <w:szCs w:val="24"/>
          <w:lang w:eastAsia="pl-PL"/>
        </w:rPr>
        <w:fldChar w:fldCharType="end"/>
      </w:r>
      <w:bookmarkEnd w:id="192"/>
      <w:r w:rsidRPr="00CE5CC3">
        <w:rPr>
          <w:rFonts w:ascii="Times New Roman" w:eastAsia="Times New Roman" w:hAnsi="Times New Roman" w:cs="Times New Roman"/>
          <w:sz w:val="24"/>
          <w:szCs w:val="24"/>
          <w:lang w:eastAsia="pl-PL"/>
        </w:rPr>
        <w:t xml:space="preserve">Por. </w:t>
      </w:r>
      <w:hyperlink r:id="rId91" w:anchor="W4" w:tgtFrame="_blank" w:tooltip="List do Efezjan 3, 4-6" w:history="1">
        <w:r w:rsidRPr="00CE5CC3">
          <w:rPr>
            <w:rFonts w:ascii="Times New Roman" w:eastAsia="Times New Roman" w:hAnsi="Times New Roman" w:cs="Times New Roman"/>
            <w:color w:val="0000FF"/>
            <w:sz w:val="24"/>
            <w:szCs w:val="24"/>
            <w:u w:val="single"/>
            <w:lang w:eastAsia="pl-PL"/>
          </w:rPr>
          <w:t>Ef 3, 4-6</w:t>
        </w:r>
      </w:hyperlink>
      <w:r w:rsidRPr="00CE5CC3">
        <w:rPr>
          <w:rFonts w:ascii="Times New Roman" w:eastAsia="Times New Roman" w:hAnsi="Times New Roman" w:cs="Times New Roman"/>
          <w:sz w:val="24"/>
          <w:szCs w:val="24"/>
          <w:lang w:eastAsia="pl-PL"/>
        </w:rPr>
        <w:t xml:space="preserve"> gr.</w:t>
      </w:r>
    </w:p>
    <w:bookmarkStart w:id="193" w:name="p142-72"/>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"pp142-72"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72</w:t>
      </w:r>
      <w:r w:rsidRPr="00CE5CC3">
        <w:rPr>
          <w:rFonts w:ascii="Times New Roman" w:eastAsia="Times New Roman" w:hAnsi="Times New Roman" w:cs="Times New Roman"/>
          <w:sz w:val="24"/>
          <w:szCs w:val="24"/>
          <w:lang w:eastAsia="pl-PL"/>
        </w:rPr>
        <w:fldChar w:fldCharType="end"/>
      </w:r>
      <w:bookmarkEnd w:id="193"/>
      <w:r w:rsidRPr="00CE5CC3">
        <w:rPr>
          <w:rFonts w:ascii="Times New Roman" w:eastAsia="Times New Roman" w:hAnsi="Times New Roman" w:cs="Times New Roman"/>
          <w:sz w:val="24"/>
          <w:szCs w:val="24"/>
          <w:lang w:eastAsia="pl-PL"/>
        </w:rPr>
        <w:t xml:space="preserve">Por. </w:t>
      </w:r>
      <w:hyperlink r:id="rId92" w:anchor="page/n54/mode/2up" w:tooltip="św. Ireneusz, Adversus haereses, III, 11,10" w:history="1">
        <w:r w:rsidRPr="00CE5CC3">
          <w:rPr>
            <w:rFonts w:ascii="Times New Roman" w:eastAsia="Times New Roman" w:hAnsi="Times New Roman" w:cs="Times New Roman"/>
            <w:color w:val="0000FF"/>
            <w:sz w:val="24"/>
            <w:szCs w:val="24"/>
            <w:u w:val="single"/>
            <w:lang w:val="en-GB" w:eastAsia="pl-PL"/>
          </w:rPr>
          <w:t xml:space="preserve">św. </w:t>
        </w:r>
        <w:proofErr w:type="spellStart"/>
        <w:r w:rsidRPr="00CE5CC3">
          <w:rPr>
            <w:rFonts w:ascii="Times New Roman" w:eastAsia="Times New Roman" w:hAnsi="Times New Roman" w:cs="Times New Roman"/>
            <w:color w:val="0000FF"/>
            <w:sz w:val="24"/>
            <w:szCs w:val="24"/>
            <w:u w:val="single"/>
            <w:lang w:val="en-GB" w:eastAsia="pl-PL"/>
          </w:rPr>
          <w:t>Ireneusz</w:t>
        </w:r>
        <w:proofErr w:type="spellEnd"/>
        <w:r w:rsidRPr="00CE5CC3">
          <w:rPr>
            <w:rFonts w:ascii="Times New Roman" w:eastAsia="Times New Roman" w:hAnsi="Times New Roman" w:cs="Times New Roman"/>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Adversus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haereses</w:t>
        </w:r>
        <w:proofErr w:type="spellEnd"/>
        <w:r w:rsidRPr="00CE5CC3">
          <w:rPr>
            <w:rFonts w:ascii="Times New Roman" w:eastAsia="Times New Roman" w:hAnsi="Times New Roman" w:cs="Times New Roman"/>
            <w:color w:val="0000FF"/>
            <w:sz w:val="24"/>
            <w:szCs w:val="24"/>
            <w:u w:val="single"/>
            <w:lang w:val="en-GB" w:eastAsia="pl-PL"/>
          </w:rPr>
          <w:t>, III, 11, 8 (=Harvey 11, 10)</w:t>
        </w:r>
      </w:hyperlink>
      <w:r w:rsidRPr="00CE5CC3">
        <w:rPr>
          <w:rFonts w:ascii="Times New Roman" w:eastAsia="Times New Roman" w:hAnsi="Times New Roman" w:cs="Times New Roman"/>
          <w:sz w:val="24"/>
          <w:szCs w:val="24"/>
          <w:lang w:val="en-GB" w:eastAsia="pl-PL"/>
        </w:rPr>
        <w:t xml:space="preserve">, w: </w:t>
      </w:r>
      <w:hyperlink r:id="rId93" w:anchor="page/n2/mode/2up" w:tgtFrame="_blank" w:tooltip="św. Ireneusz, Libros quinque adversus haereses, t. 2, red. W. Wigan Harvey, Cantabrigiae 1857" w:history="1">
        <w:proofErr w:type="spellStart"/>
        <w:r w:rsidRPr="00CE5CC3">
          <w:rPr>
            <w:rFonts w:ascii="Times New Roman" w:eastAsia="Times New Roman" w:hAnsi="Times New Roman" w:cs="Times New Roman"/>
            <w:color w:val="0000FF"/>
            <w:sz w:val="24"/>
            <w:szCs w:val="24"/>
            <w:u w:val="single"/>
            <w:lang w:val="en-GB" w:eastAsia="pl-PL"/>
          </w:rPr>
          <w:t>Tenże</w:t>
        </w:r>
        <w:proofErr w:type="spellEnd"/>
        <w:r w:rsidRPr="00CE5CC3">
          <w:rPr>
            <w:rFonts w:ascii="Times New Roman" w:eastAsia="Times New Roman" w:hAnsi="Times New Roman" w:cs="Times New Roman"/>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Libros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quinque</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adversus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haereses</w:t>
        </w:r>
        <w:proofErr w:type="spellEnd"/>
        <w:r w:rsidRPr="00CE5CC3">
          <w:rPr>
            <w:rFonts w:ascii="Times New Roman" w:eastAsia="Times New Roman" w:hAnsi="Times New Roman" w:cs="Times New Roman"/>
            <w:color w:val="0000FF"/>
            <w:sz w:val="24"/>
            <w:szCs w:val="24"/>
            <w:u w:val="single"/>
            <w:lang w:val="en-GB" w:eastAsia="pl-PL"/>
          </w:rPr>
          <w:t xml:space="preserve">, t. 2, red. W. Wigan Harvey, </w:t>
        </w:r>
        <w:proofErr w:type="spellStart"/>
        <w:r w:rsidRPr="00CE5CC3">
          <w:rPr>
            <w:rFonts w:ascii="Times New Roman" w:eastAsia="Times New Roman" w:hAnsi="Times New Roman" w:cs="Times New Roman"/>
            <w:color w:val="0000FF"/>
            <w:sz w:val="24"/>
            <w:szCs w:val="24"/>
            <w:u w:val="single"/>
            <w:lang w:val="en-GB" w:eastAsia="pl-PL"/>
          </w:rPr>
          <w:t>Cantabrigiae</w:t>
        </w:r>
        <w:proofErr w:type="spellEnd"/>
        <w:r w:rsidRPr="00CE5CC3">
          <w:rPr>
            <w:rFonts w:ascii="Times New Roman" w:eastAsia="Times New Roman" w:hAnsi="Times New Roman" w:cs="Times New Roman"/>
            <w:color w:val="0000FF"/>
            <w:sz w:val="24"/>
            <w:szCs w:val="24"/>
            <w:u w:val="single"/>
            <w:lang w:val="en-GB" w:eastAsia="pl-PL"/>
          </w:rPr>
          <w:t xml:space="preserve"> 1857</w:t>
        </w:r>
      </w:hyperlink>
      <w:r w:rsidRPr="00CE5CC3">
        <w:rPr>
          <w:rFonts w:ascii="Times New Roman" w:eastAsia="Times New Roman" w:hAnsi="Times New Roman" w:cs="Times New Roman"/>
          <w:sz w:val="24"/>
          <w:szCs w:val="24"/>
          <w:lang w:val="en-GB" w:eastAsia="pl-PL"/>
        </w:rPr>
        <w:t>, s. 45-46.</w:t>
      </w:r>
    </w:p>
    <w:bookmarkStart w:id="194" w:name="p142-73"/>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"pp142-73"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73</w:t>
      </w:r>
      <w:r w:rsidRPr="00CE5CC3">
        <w:rPr>
          <w:rFonts w:ascii="Times New Roman" w:eastAsia="Times New Roman" w:hAnsi="Times New Roman" w:cs="Times New Roman"/>
          <w:sz w:val="24"/>
          <w:szCs w:val="24"/>
          <w:lang w:eastAsia="pl-PL"/>
        </w:rPr>
        <w:fldChar w:fldCharType="end"/>
      </w:r>
      <w:bookmarkEnd w:id="194"/>
      <w:r w:rsidRPr="00CE5CC3">
        <w:rPr>
          <w:rFonts w:ascii="Times New Roman" w:eastAsia="Times New Roman" w:hAnsi="Times New Roman" w:cs="Times New Roman"/>
          <w:sz w:val="24"/>
          <w:szCs w:val="24"/>
          <w:lang w:val="en-GB" w:eastAsia="pl-PL"/>
        </w:rPr>
        <w:t xml:space="preserve">Por. </w:t>
      </w:r>
      <w:hyperlink r:id="rId94" w:anchor="W1" w:tgtFrame="_blank" w:tooltip="Dzieje Apostolskie 1, 1-2" w:history="1">
        <w:proofErr w:type="spellStart"/>
        <w:r w:rsidRPr="00CE5CC3">
          <w:rPr>
            <w:rFonts w:ascii="Times New Roman" w:eastAsia="Times New Roman" w:hAnsi="Times New Roman" w:cs="Times New Roman"/>
            <w:color w:val="0000FF"/>
            <w:sz w:val="24"/>
            <w:szCs w:val="24"/>
            <w:u w:val="single"/>
            <w:lang w:val="en-GB" w:eastAsia="pl-PL"/>
          </w:rPr>
          <w:t>Dz</w:t>
        </w:r>
        <w:proofErr w:type="spellEnd"/>
        <w:r w:rsidRPr="00CE5CC3">
          <w:rPr>
            <w:rFonts w:ascii="Times New Roman" w:eastAsia="Times New Roman" w:hAnsi="Times New Roman" w:cs="Times New Roman"/>
            <w:color w:val="0000FF"/>
            <w:sz w:val="24"/>
            <w:szCs w:val="24"/>
            <w:u w:val="single"/>
            <w:lang w:val="en-GB" w:eastAsia="pl-PL"/>
          </w:rPr>
          <w:t xml:space="preserve"> 1, 1-2</w:t>
        </w:r>
      </w:hyperlink>
      <w:r w:rsidRPr="00CE5CC3">
        <w:rPr>
          <w:rFonts w:ascii="Times New Roman" w:eastAsia="Times New Roman" w:hAnsi="Times New Roman" w:cs="Times New Roman"/>
          <w:sz w:val="24"/>
          <w:szCs w:val="24"/>
          <w:lang w:val="en-GB" w:eastAsia="pl-PL"/>
        </w:rPr>
        <w:t>.</w:t>
      </w:r>
    </w:p>
    <w:bookmarkStart w:id="195" w:name="p142-74"/>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"pp142-74"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74</w:t>
      </w:r>
      <w:r w:rsidRPr="00CE5CC3">
        <w:rPr>
          <w:rFonts w:ascii="Times New Roman" w:eastAsia="Times New Roman" w:hAnsi="Times New Roman" w:cs="Times New Roman"/>
          <w:sz w:val="24"/>
          <w:szCs w:val="24"/>
          <w:lang w:eastAsia="pl-PL"/>
        </w:rPr>
        <w:fldChar w:fldCharType="end"/>
      </w:r>
      <w:bookmarkEnd w:id="195"/>
      <w:r w:rsidRPr="00CE5CC3">
        <w:rPr>
          <w:rFonts w:ascii="Times New Roman" w:eastAsia="Times New Roman" w:hAnsi="Times New Roman" w:cs="Times New Roman"/>
          <w:sz w:val="24"/>
          <w:szCs w:val="24"/>
          <w:lang w:val="en-GB" w:eastAsia="pl-PL"/>
        </w:rPr>
        <w:t xml:space="preserve">Por. </w:t>
      </w:r>
      <w:hyperlink r:id="rId95" w:anchor="W14" w:history="1">
        <w:r w:rsidRPr="00CE5CC3">
          <w:rPr>
            <w:rFonts w:ascii="Times New Roman" w:eastAsia="Times New Roman" w:hAnsi="Times New Roman" w:cs="Times New Roman"/>
            <w:color w:val="0000FF"/>
            <w:sz w:val="24"/>
            <w:szCs w:val="24"/>
            <w:u w:val="single"/>
            <w:lang w:val="en-GB" w:eastAsia="pl-PL"/>
          </w:rPr>
          <w:t>J 10, 14</w:t>
        </w:r>
      </w:hyperlink>
      <w:r w:rsidRPr="00CE5CC3">
        <w:rPr>
          <w:rFonts w:ascii="Times New Roman" w:eastAsia="Times New Roman" w:hAnsi="Times New Roman" w:cs="Times New Roman"/>
          <w:sz w:val="24"/>
          <w:szCs w:val="24"/>
          <w:lang w:val="en-GB" w:eastAsia="pl-PL"/>
        </w:rPr>
        <w:t xml:space="preserve">i </w:t>
      </w:r>
      <w:hyperlink r:id="rId96" w:anchor="W26" w:history="1">
        <w:r w:rsidRPr="00CE5CC3">
          <w:rPr>
            <w:rFonts w:ascii="Times New Roman" w:eastAsia="Times New Roman" w:hAnsi="Times New Roman" w:cs="Times New Roman"/>
            <w:color w:val="0000FF"/>
            <w:sz w:val="24"/>
            <w:szCs w:val="24"/>
            <w:u w:val="single"/>
            <w:lang w:val="en-GB" w:eastAsia="pl-PL"/>
          </w:rPr>
          <w:t>26</w:t>
        </w:r>
      </w:hyperlink>
      <w:r w:rsidRPr="00CE5CC3">
        <w:rPr>
          <w:rFonts w:ascii="Times New Roman" w:eastAsia="Times New Roman" w:hAnsi="Times New Roman" w:cs="Times New Roman"/>
          <w:sz w:val="24"/>
          <w:szCs w:val="24"/>
          <w:lang w:val="en-GB" w:eastAsia="pl-PL"/>
        </w:rPr>
        <w:t xml:space="preserve">; </w:t>
      </w:r>
      <w:hyperlink r:id="rId97" w:anchor="W13" w:history="1">
        <w:r w:rsidRPr="00CE5CC3">
          <w:rPr>
            <w:rFonts w:ascii="Times New Roman" w:eastAsia="Times New Roman" w:hAnsi="Times New Roman" w:cs="Times New Roman"/>
            <w:color w:val="0000FF"/>
            <w:sz w:val="24"/>
            <w:szCs w:val="24"/>
            <w:u w:val="single"/>
            <w:lang w:val="en-GB" w:eastAsia="pl-PL"/>
          </w:rPr>
          <w:t>16, 13</w:t>
        </w:r>
      </w:hyperlink>
      <w:r w:rsidRPr="00CE5CC3">
        <w:rPr>
          <w:rFonts w:ascii="Times New Roman" w:eastAsia="Times New Roman" w:hAnsi="Times New Roman" w:cs="Times New Roman"/>
          <w:sz w:val="24"/>
          <w:szCs w:val="24"/>
          <w:lang w:val="en-GB" w:eastAsia="pl-PL"/>
        </w:rPr>
        <w:t>.</w:t>
      </w:r>
    </w:p>
    <w:bookmarkStart w:id="196" w:name="p142-75"/>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"pp142-75"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75</w:t>
      </w:r>
      <w:r w:rsidRPr="00CE5CC3">
        <w:rPr>
          <w:rFonts w:ascii="Times New Roman" w:eastAsia="Times New Roman" w:hAnsi="Times New Roman" w:cs="Times New Roman"/>
          <w:sz w:val="24"/>
          <w:szCs w:val="24"/>
          <w:lang w:eastAsia="pl-PL"/>
        </w:rPr>
        <w:fldChar w:fldCharType="end"/>
      </w:r>
      <w:bookmarkEnd w:id="196"/>
      <w:r w:rsidRPr="00CE5CC3">
        <w:rPr>
          <w:rFonts w:ascii="Times New Roman" w:eastAsia="Times New Roman" w:hAnsi="Times New Roman" w:cs="Times New Roman"/>
          <w:sz w:val="24"/>
          <w:szCs w:val="24"/>
          <w:lang w:eastAsia="pl-PL"/>
        </w:rPr>
        <w:t xml:space="preserve">Por. </w:t>
      </w:r>
      <w:hyperlink r:id="rId98" w:anchor="W22" w:history="1">
        <w:r w:rsidRPr="00CE5CC3">
          <w:rPr>
            <w:rFonts w:ascii="Times New Roman" w:eastAsia="Times New Roman" w:hAnsi="Times New Roman" w:cs="Times New Roman"/>
            <w:color w:val="0000FF"/>
            <w:sz w:val="24"/>
            <w:szCs w:val="24"/>
            <w:u w:val="single"/>
            <w:lang w:eastAsia="pl-PL"/>
          </w:rPr>
          <w:t>J 2, 22</w:t>
        </w:r>
      </w:hyperlink>
      <w:r w:rsidRPr="00CE5CC3">
        <w:rPr>
          <w:rFonts w:ascii="Times New Roman" w:eastAsia="Times New Roman" w:hAnsi="Times New Roman" w:cs="Times New Roman"/>
          <w:sz w:val="24"/>
          <w:szCs w:val="24"/>
          <w:lang w:eastAsia="pl-PL"/>
        </w:rPr>
        <w:t xml:space="preserve">; </w:t>
      </w:r>
      <w:hyperlink r:id="rId99" w:anchor="W16" w:history="1">
        <w:r w:rsidRPr="00CE5CC3">
          <w:rPr>
            <w:rFonts w:ascii="Times New Roman" w:eastAsia="Times New Roman" w:hAnsi="Times New Roman" w:cs="Times New Roman"/>
            <w:color w:val="0000FF"/>
            <w:sz w:val="24"/>
            <w:szCs w:val="24"/>
            <w:u w:val="single"/>
            <w:lang w:eastAsia="pl-PL"/>
          </w:rPr>
          <w:t>12, 16</w:t>
        </w:r>
      </w:hyperlink>
      <w:r w:rsidRPr="00CE5CC3">
        <w:rPr>
          <w:rFonts w:ascii="Times New Roman" w:eastAsia="Times New Roman" w:hAnsi="Times New Roman" w:cs="Times New Roman"/>
          <w:sz w:val="24"/>
          <w:szCs w:val="24"/>
          <w:lang w:eastAsia="pl-PL"/>
        </w:rPr>
        <w:t xml:space="preserve">; por. </w:t>
      </w:r>
      <w:hyperlink r:id="rId100" w:anchor="W26" w:history="1">
        <w:r w:rsidRPr="00CE5CC3">
          <w:rPr>
            <w:rFonts w:ascii="Times New Roman" w:eastAsia="Times New Roman" w:hAnsi="Times New Roman" w:cs="Times New Roman"/>
            <w:color w:val="0000FF"/>
            <w:sz w:val="24"/>
            <w:szCs w:val="24"/>
            <w:u w:val="single"/>
            <w:lang w:eastAsia="pl-PL"/>
          </w:rPr>
          <w:t>14, 26</w:t>
        </w:r>
      </w:hyperlink>
      <w:r w:rsidRPr="00CE5CC3">
        <w:rPr>
          <w:rFonts w:ascii="Times New Roman" w:eastAsia="Times New Roman" w:hAnsi="Times New Roman" w:cs="Times New Roman"/>
          <w:sz w:val="24"/>
          <w:szCs w:val="24"/>
          <w:lang w:eastAsia="pl-PL"/>
        </w:rPr>
        <w:t xml:space="preserve">; </w:t>
      </w:r>
      <w:hyperlink r:id="rId101" w:anchor="W12" w:history="1">
        <w:r w:rsidRPr="00CE5CC3">
          <w:rPr>
            <w:rFonts w:ascii="Times New Roman" w:eastAsia="Times New Roman" w:hAnsi="Times New Roman" w:cs="Times New Roman"/>
            <w:color w:val="0000FF"/>
            <w:sz w:val="24"/>
            <w:szCs w:val="24"/>
            <w:u w:val="single"/>
            <w:lang w:eastAsia="pl-PL"/>
          </w:rPr>
          <w:t>16, 12-13</w:t>
        </w:r>
      </w:hyperlink>
      <w:r w:rsidRPr="00CE5CC3">
        <w:rPr>
          <w:rFonts w:ascii="Times New Roman" w:eastAsia="Times New Roman" w:hAnsi="Times New Roman" w:cs="Times New Roman"/>
          <w:sz w:val="24"/>
          <w:szCs w:val="24"/>
          <w:lang w:eastAsia="pl-PL"/>
        </w:rPr>
        <w:t xml:space="preserve">; </w:t>
      </w:r>
      <w:hyperlink r:id="rId102" w:anchor="W39" w:history="1">
        <w:r w:rsidRPr="00CE5CC3">
          <w:rPr>
            <w:rFonts w:ascii="Times New Roman" w:eastAsia="Times New Roman" w:hAnsi="Times New Roman" w:cs="Times New Roman"/>
            <w:color w:val="0000FF"/>
            <w:sz w:val="24"/>
            <w:szCs w:val="24"/>
            <w:u w:val="single"/>
            <w:lang w:eastAsia="pl-PL"/>
          </w:rPr>
          <w:t>7, 39</w:t>
        </w:r>
      </w:hyperlink>
      <w:r w:rsidRPr="00CE5CC3">
        <w:rPr>
          <w:rFonts w:ascii="Times New Roman" w:eastAsia="Times New Roman" w:hAnsi="Times New Roman" w:cs="Times New Roman"/>
          <w:sz w:val="24"/>
          <w:szCs w:val="24"/>
          <w:lang w:eastAsia="pl-PL"/>
        </w:rPr>
        <w:t>.</w:t>
      </w:r>
    </w:p>
    <w:bookmarkStart w:id="197" w:name="p142-76"/>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"pp142-76"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76</w:t>
      </w:r>
      <w:r w:rsidRPr="00CE5CC3">
        <w:rPr>
          <w:rFonts w:ascii="Times New Roman" w:eastAsia="Times New Roman" w:hAnsi="Times New Roman" w:cs="Times New Roman"/>
          <w:sz w:val="24"/>
          <w:szCs w:val="24"/>
          <w:lang w:eastAsia="pl-PL"/>
        </w:rPr>
        <w:fldChar w:fldCharType="end"/>
      </w:r>
      <w:bookmarkEnd w:id="197"/>
      <w:r w:rsidRPr="00CE5CC3">
        <w:rPr>
          <w:rFonts w:ascii="Times New Roman" w:eastAsia="Times New Roman" w:hAnsi="Times New Roman" w:cs="Times New Roman"/>
          <w:sz w:val="24"/>
          <w:szCs w:val="24"/>
          <w:lang w:eastAsia="pl-PL"/>
        </w:rPr>
        <w:t xml:space="preserve">Por. Instrukcja </w:t>
      </w:r>
      <w:proofErr w:type="spellStart"/>
      <w:r w:rsidRPr="00CE5CC3">
        <w:rPr>
          <w:rFonts w:ascii="Times New Roman" w:eastAsia="Times New Roman" w:hAnsi="Times New Roman" w:cs="Times New Roman"/>
          <w:sz w:val="24"/>
          <w:szCs w:val="24"/>
          <w:lang w:eastAsia="pl-PL"/>
        </w:rPr>
        <w:t>Sancta</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Mater</w:t>
      </w:r>
      <w:proofErr w:type="spellEnd"/>
      <w:r w:rsidRPr="00CE5CC3">
        <w:rPr>
          <w:rFonts w:ascii="Times New Roman" w:eastAsia="Times New Roman" w:hAnsi="Times New Roman" w:cs="Times New Roman"/>
          <w:sz w:val="24"/>
          <w:szCs w:val="24"/>
          <w:lang w:eastAsia="pl-PL"/>
        </w:rPr>
        <w:t xml:space="preserve"> </w:t>
      </w:r>
      <w:proofErr w:type="spellStart"/>
      <w:r w:rsidRPr="00CE5CC3">
        <w:rPr>
          <w:rFonts w:ascii="Times New Roman" w:eastAsia="Times New Roman" w:hAnsi="Times New Roman" w:cs="Times New Roman"/>
          <w:sz w:val="24"/>
          <w:szCs w:val="24"/>
          <w:lang w:eastAsia="pl-PL"/>
        </w:rPr>
        <w:t>Ecclesia</w:t>
      </w:r>
      <w:proofErr w:type="spellEnd"/>
      <w:r w:rsidRPr="00CE5CC3">
        <w:rPr>
          <w:rFonts w:ascii="Times New Roman" w:eastAsia="Times New Roman" w:hAnsi="Times New Roman" w:cs="Times New Roman"/>
          <w:sz w:val="24"/>
          <w:szCs w:val="24"/>
          <w:lang w:eastAsia="pl-PL"/>
        </w:rPr>
        <w:t xml:space="preserve">, wyd. przez Pap. Radę Studiów </w:t>
      </w:r>
      <w:proofErr w:type="spellStart"/>
      <w:r w:rsidRPr="00CE5CC3">
        <w:rPr>
          <w:rFonts w:ascii="Times New Roman" w:eastAsia="Times New Roman" w:hAnsi="Times New Roman" w:cs="Times New Roman"/>
          <w:sz w:val="24"/>
          <w:szCs w:val="24"/>
          <w:lang w:eastAsia="pl-PL"/>
        </w:rPr>
        <w:t>Bibl</w:t>
      </w:r>
      <w:proofErr w:type="spellEnd"/>
      <w:r w:rsidRPr="00CE5CC3">
        <w:rPr>
          <w:rFonts w:ascii="Times New Roman" w:eastAsia="Times New Roman" w:hAnsi="Times New Roman" w:cs="Times New Roman"/>
          <w:sz w:val="24"/>
          <w:szCs w:val="24"/>
          <w:lang w:eastAsia="pl-PL"/>
        </w:rPr>
        <w:t>.: AAS 56 (1964) s. 715.</w:t>
      </w:r>
    </w:p>
    <w:bookmarkStart w:id="198" w:name="p142-77"/>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"pp142-77"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77</w:t>
      </w:r>
      <w:r w:rsidRPr="00CE5CC3">
        <w:rPr>
          <w:rFonts w:ascii="Times New Roman" w:eastAsia="Times New Roman" w:hAnsi="Times New Roman" w:cs="Times New Roman"/>
          <w:sz w:val="24"/>
          <w:szCs w:val="24"/>
          <w:lang w:eastAsia="pl-PL"/>
        </w:rPr>
        <w:fldChar w:fldCharType="end"/>
      </w:r>
      <w:bookmarkEnd w:id="198"/>
      <w:r w:rsidRPr="00CE5CC3">
        <w:rPr>
          <w:rFonts w:ascii="Times New Roman" w:eastAsia="Times New Roman" w:hAnsi="Times New Roman" w:cs="Times New Roman"/>
          <w:sz w:val="24"/>
          <w:szCs w:val="24"/>
          <w:lang w:eastAsia="pl-PL"/>
        </w:rPr>
        <w:t xml:space="preserve">Por. </w:t>
      </w:r>
      <w:hyperlink r:id="rId103" w:anchor="W2" w:tgtFrame="_blank" w:tooltip="Ewangelia według św. Łukasza 1, 2-4" w:history="1">
        <w:proofErr w:type="spellStart"/>
        <w:r w:rsidRPr="00CE5CC3">
          <w:rPr>
            <w:rFonts w:ascii="Times New Roman" w:eastAsia="Times New Roman" w:hAnsi="Times New Roman" w:cs="Times New Roman"/>
            <w:color w:val="0000FF"/>
            <w:sz w:val="24"/>
            <w:szCs w:val="24"/>
            <w:u w:val="single"/>
            <w:lang w:eastAsia="pl-PL"/>
          </w:rPr>
          <w:t>Łk</w:t>
        </w:r>
        <w:proofErr w:type="spellEnd"/>
        <w:r w:rsidRPr="00CE5CC3">
          <w:rPr>
            <w:rFonts w:ascii="Times New Roman" w:eastAsia="Times New Roman" w:hAnsi="Times New Roman" w:cs="Times New Roman"/>
            <w:color w:val="0000FF"/>
            <w:sz w:val="24"/>
            <w:szCs w:val="24"/>
            <w:u w:val="single"/>
            <w:lang w:eastAsia="pl-PL"/>
          </w:rPr>
          <w:t xml:space="preserve"> 1, 2-4</w:t>
        </w:r>
      </w:hyperlink>
      <w:r w:rsidRPr="00CE5CC3">
        <w:rPr>
          <w:rFonts w:ascii="Times New Roman" w:eastAsia="Times New Roman" w:hAnsi="Times New Roman" w:cs="Times New Roman"/>
          <w:sz w:val="24"/>
          <w:szCs w:val="24"/>
          <w:lang w:eastAsia="pl-PL"/>
        </w:rPr>
        <w:t>.</w:t>
      </w:r>
    </w:p>
    <w:bookmarkStart w:id="199" w:name="p142-78"/>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"pp142-78"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78</w:t>
      </w:r>
      <w:r w:rsidRPr="00CE5CC3">
        <w:rPr>
          <w:rFonts w:ascii="Times New Roman" w:eastAsia="Times New Roman" w:hAnsi="Times New Roman" w:cs="Times New Roman"/>
          <w:sz w:val="24"/>
          <w:szCs w:val="24"/>
          <w:lang w:eastAsia="pl-PL"/>
        </w:rPr>
        <w:fldChar w:fldCharType="end"/>
      </w:r>
      <w:bookmarkEnd w:id="199"/>
      <w:r w:rsidRPr="00CE5CC3">
        <w:rPr>
          <w:rFonts w:ascii="Times New Roman" w:eastAsia="Times New Roman" w:hAnsi="Times New Roman" w:cs="Times New Roman"/>
          <w:sz w:val="24"/>
          <w:szCs w:val="24"/>
          <w:lang w:eastAsia="pl-PL"/>
        </w:rPr>
        <w:t xml:space="preserve">Por. </w:t>
      </w:r>
      <w:hyperlink r:id="rId104" w:anchor="W20" w:tgtFrame="_blank" w:tooltip="Ewangelia według św. Mateusza 28, 20" w:history="1">
        <w:r w:rsidRPr="00CE5CC3">
          <w:rPr>
            <w:rFonts w:ascii="Times New Roman" w:eastAsia="Times New Roman" w:hAnsi="Times New Roman" w:cs="Times New Roman"/>
            <w:color w:val="0000FF"/>
            <w:sz w:val="24"/>
            <w:szCs w:val="24"/>
            <w:u w:val="single"/>
            <w:lang w:eastAsia="pl-PL"/>
          </w:rPr>
          <w:t>Mt 28, 20</w:t>
        </w:r>
      </w:hyperlink>
      <w:r w:rsidRPr="00CE5CC3">
        <w:rPr>
          <w:rFonts w:ascii="Times New Roman" w:eastAsia="Times New Roman" w:hAnsi="Times New Roman" w:cs="Times New Roman"/>
          <w:sz w:val="24"/>
          <w:szCs w:val="24"/>
          <w:lang w:eastAsia="pl-PL"/>
        </w:rPr>
        <w:t>.</w:t>
      </w:r>
    </w:p>
    <w:bookmarkStart w:id="200" w:name="p142-79"/>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"pp142-79"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79</w:t>
      </w:r>
      <w:r w:rsidRPr="00CE5CC3">
        <w:rPr>
          <w:rFonts w:ascii="Times New Roman" w:eastAsia="Times New Roman" w:hAnsi="Times New Roman" w:cs="Times New Roman"/>
          <w:sz w:val="24"/>
          <w:szCs w:val="24"/>
          <w:lang w:eastAsia="pl-PL"/>
        </w:rPr>
        <w:fldChar w:fldCharType="end"/>
      </w:r>
      <w:bookmarkEnd w:id="200"/>
      <w:r w:rsidRPr="00CE5CC3">
        <w:rPr>
          <w:rFonts w:ascii="Times New Roman" w:eastAsia="Times New Roman" w:hAnsi="Times New Roman" w:cs="Times New Roman"/>
          <w:sz w:val="24"/>
          <w:szCs w:val="24"/>
          <w:lang w:eastAsia="pl-PL"/>
        </w:rPr>
        <w:t xml:space="preserve">Por. </w:t>
      </w:r>
      <w:hyperlink r:id="rId105" w:anchor="W13" w:tgtFrame="_blank" w:tooltip="Ewangelia według św. Jana 16, 13" w:history="1">
        <w:r w:rsidRPr="00CE5CC3">
          <w:rPr>
            <w:rFonts w:ascii="Times New Roman" w:eastAsia="Times New Roman" w:hAnsi="Times New Roman" w:cs="Times New Roman"/>
            <w:color w:val="0000FF"/>
            <w:sz w:val="24"/>
            <w:szCs w:val="24"/>
            <w:u w:val="single"/>
            <w:lang w:val="en-GB" w:eastAsia="pl-PL"/>
          </w:rPr>
          <w:t>J 16, 13</w:t>
        </w:r>
      </w:hyperlink>
      <w:r w:rsidRPr="00CE5CC3">
        <w:rPr>
          <w:rFonts w:ascii="Times New Roman" w:eastAsia="Times New Roman" w:hAnsi="Times New Roman" w:cs="Times New Roman"/>
          <w:sz w:val="24"/>
          <w:szCs w:val="24"/>
          <w:lang w:val="en-GB" w:eastAsia="pl-PL"/>
        </w:rPr>
        <w:t>.</w:t>
      </w:r>
    </w:p>
    <w:bookmarkStart w:id="201" w:name="p142-80"/>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"pp142-80"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80</w:t>
      </w:r>
      <w:r w:rsidRPr="00CE5CC3">
        <w:rPr>
          <w:rFonts w:ascii="Times New Roman" w:eastAsia="Times New Roman" w:hAnsi="Times New Roman" w:cs="Times New Roman"/>
          <w:sz w:val="24"/>
          <w:szCs w:val="24"/>
          <w:lang w:eastAsia="pl-PL"/>
        </w:rPr>
        <w:fldChar w:fldCharType="end"/>
      </w:r>
      <w:bookmarkEnd w:id="20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"http://biblia.deon.pl/rozdzial.php?id=368" \l "W12" \o "List do Hebrajczyków 4, 12"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Hbr 4, 12</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val="en-GB" w:eastAsia="pl-PL"/>
        </w:rPr>
        <w:t>.</w:t>
      </w:r>
    </w:p>
    <w:bookmarkStart w:id="202" w:name="p142-81"/>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"pp142-81"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81</w:t>
      </w:r>
      <w:r w:rsidRPr="00CE5CC3">
        <w:rPr>
          <w:rFonts w:ascii="Times New Roman" w:eastAsia="Times New Roman" w:hAnsi="Times New Roman" w:cs="Times New Roman"/>
          <w:sz w:val="24"/>
          <w:szCs w:val="24"/>
          <w:lang w:eastAsia="pl-PL"/>
        </w:rPr>
        <w:fldChar w:fldCharType="end"/>
      </w:r>
      <w:bookmarkEnd w:id="20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"http://biblia.deon.pl/rozdzial.php?id=397" \l "W32" \o "Dzieje Apostolskie 20, 32"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Dz 20, 32</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val="en-GB" w:eastAsia="pl-PL"/>
        </w:rPr>
        <w:t xml:space="preserve">; por. </w:t>
      </w:r>
      <w:hyperlink r:id="rId106" w:anchor="W13" w:tgtFrame="_blank" w:tooltip="1 List do Tesaloniczan 2, 13" w:history="1">
        <w:r w:rsidRPr="00CE5CC3">
          <w:rPr>
            <w:rFonts w:ascii="Times New Roman" w:eastAsia="Times New Roman" w:hAnsi="Times New Roman" w:cs="Times New Roman"/>
            <w:color w:val="0000FF"/>
            <w:sz w:val="24"/>
            <w:szCs w:val="24"/>
            <w:u w:val="single"/>
            <w:lang w:val="en-GB" w:eastAsia="pl-PL"/>
          </w:rPr>
          <w:t xml:space="preserve">1 </w:t>
        </w:r>
        <w:proofErr w:type="spellStart"/>
        <w:r w:rsidRPr="00CE5CC3">
          <w:rPr>
            <w:rFonts w:ascii="Times New Roman" w:eastAsia="Times New Roman" w:hAnsi="Times New Roman" w:cs="Times New Roman"/>
            <w:color w:val="0000FF"/>
            <w:sz w:val="24"/>
            <w:szCs w:val="24"/>
            <w:u w:val="single"/>
            <w:lang w:val="en-GB" w:eastAsia="pl-PL"/>
          </w:rPr>
          <w:t>Tes</w:t>
        </w:r>
        <w:proofErr w:type="spellEnd"/>
        <w:r w:rsidRPr="00CE5CC3">
          <w:rPr>
            <w:rFonts w:ascii="Times New Roman" w:eastAsia="Times New Roman" w:hAnsi="Times New Roman" w:cs="Times New Roman"/>
            <w:color w:val="0000FF"/>
            <w:sz w:val="24"/>
            <w:szCs w:val="24"/>
            <w:u w:val="single"/>
            <w:lang w:val="en-GB" w:eastAsia="pl-PL"/>
          </w:rPr>
          <w:t xml:space="preserve"> 2, 13</w:t>
        </w:r>
      </w:hyperlink>
      <w:r w:rsidRPr="00CE5CC3">
        <w:rPr>
          <w:rFonts w:ascii="Times New Roman" w:eastAsia="Times New Roman" w:hAnsi="Times New Roman" w:cs="Times New Roman"/>
          <w:sz w:val="24"/>
          <w:szCs w:val="24"/>
          <w:lang w:val="en-GB" w:eastAsia="pl-PL"/>
        </w:rPr>
        <w:t>.</w:t>
      </w:r>
    </w:p>
    <w:bookmarkStart w:id="203" w:name="p142-82"/>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"pp142-82"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82</w:t>
      </w:r>
      <w:r w:rsidRPr="00CE5CC3">
        <w:rPr>
          <w:rFonts w:ascii="Times New Roman" w:eastAsia="Times New Roman" w:hAnsi="Times New Roman" w:cs="Times New Roman"/>
          <w:sz w:val="24"/>
          <w:szCs w:val="24"/>
          <w:lang w:eastAsia="pl-PL"/>
        </w:rPr>
        <w:fldChar w:fldCharType="end"/>
      </w:r>
      <w:bookmarkEnd w:id="203"/>
      <w:r w:rsidRPr="00CE5CC3">
        <w:rPr>
          <w:rFonts w:ascii="Times New Roman" w:eastAsia="Times New Roman" w:hAnsi="Times New Roman" w:cs="Times New Roman"/>
          <w:sz w:val="24"/>
          <w:szCs w:val="24"/>
          <w:lang w:val="en-GB" w:eastAsia="pl-PL"/>
        </w:rPr>
        <w:t xml:space="preserve">Por. Pius XII, </w:t>
      </w:r>
      <w:proofErr w:type="spellStart"/>
      <w:r w:rsidRPr="00CE5CC3">
        <w:rPr>
          <w:rFonts w:ascii="Times New Roman" w:eastAsia="Times New Roman" w:hAnsi="Times New Roman" w:cs="Times New Roman"/>
          <w:sz w:val="24"/>
          <w:szCs w:val="24"/>
          <w:lang w:val="en-GB" w:eastAsia="pl-PL"/>
        </w:rPr>
        <w:t>Encykl</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Divino</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afflante</w:t>
      </w:r>
      <w:proofErr w:type="spellEnd"/>
      <w:r w:rsidRPr="00CE5CC3">
        <w:rPr>
          <w:rFonts w:ascii="Times New Roman" w:eastAsia="Times New Roman" w:hAnsi="Times New Roman" w:cs="Times New Roman"/>
          <w:sz w:val="24"/>
          <w:szCs w:val="24"/>
          <w:lang w:val="en-GB" w:eastAsia="pl-PL"/>
        </w:rPr>
        <w:t xml:space="preserve">, 30 </w:t>
      </w:r>
      <w:proofErr w:type="spellStart"/>
      <w:r w:rsidRPr="00CE5CC3">
        <w:rPr>
          <w:rFonts w:ascii="Times New Roman" w:eastAsia="Times New Roman" w:hAnsi="Times New Roman" w:cs="Times New Roman"/>
          <w:sz w:val="24"/>
          <w:szCs w:val="24"/>
          <w:lang w:val="en-GB" w:eastAsia="pl-PL"/>
        </w:rPr>
        <w:t>września</w:t>
      </w:r>
      <w:proofErr w:type="spellEnd"/>
      <w:r w:rsidRPr="00CE5CC3">
        <w:rPr>
          <w:rFonts w:ascii="Times New Roman" w:eastAsia="Times New Roman" w:hAnsi="Times New Roman" w:cs="Times New Roman"/>
          <w:sz w:val="24"/>
          <w:szCs w:val="24"/>
          <w:lang w:val="en-GB" w:eastAsia="pl-PL"/>
        </w:rPr>
        <w:t xml:space="preserve"> 1943: EB 551, 553, 567. Pap. </w:t>
      </w:r>
      <w:proofErr w:type="spellStart"/>
      <w:r w:rsidRPr="00CE5CC3">
        <w:rPr>
          <w:rFonts w:ascii="Times New Roman" w:eastAsia="Times New Roman" w:hAnsi="Times New Roman" w:cs="Times New Roman"/>
          <w:sz w:val="24"/>
          <w:szCs w:val="24"/>
          <w:lang w:val="en-GB" w:eastAsia="pl-PL"/>
        </w:rPr>
        <w:t>Kom</w:t>
      </w:r>
      <w:proofErr w:type="spellEnd"/>
      <w:r w:rsidRPr="00CE5CC3">
        <w:rPr>
          <w:rFonts w:ascii="Times New Roman" w:eastAsia="Times New Roman" w:hAnsi="Times New Roman" w:cs="Times New Roman"/>
          <w:sz w:val="24"/>
          <w:szCs w:val="24"/>
          <w:lang w:val="en-GB" w:eastAsia="pl-PL"/>
        </w:rPr>
        <w:t xml:space="preserve">. Bibl., </w:t>
      </w:r>
      <w:proofErr w:type="spellStart"/>
      <w:r w:rsidRPr="00CE5CC3">
        <w:rPr>
          <w:rFonts w:ascii="Times New Roman" w:eastAsia="Times New Roman" w:hAnsi="Times New Roman" w:cs="Times New Roman"/>
          <w:sz w:val="24"/>
          <w:szCs w:val="24"/>
          <w:lang w:val="en-GB" w:eastAsia="pl-PL"/>
        </w:rPr>
        <w:t>Instructio</w:t>
      </w:r>
      <w:proofErr w:type="spellEnd"/>
      <w:r w:rsidRPr="00CE5CC3">
        <w:rPr>
          <w:rFonts w:ascii="Times New Roman" w:eastAsia="Times New Roman" w:hAnsi="Times New Roman" w:cs="Times New Roman"/>
          <w:sz w:val="24"/>
          <w:szCs w:val="24"/>
          <w:lang w:val="en-GB" w:eastAsia="pl-PL"/>
        </w:rPr>
        <w:t xml:space="preserve"> de S. Scriptura in </w:t>
      </w:r>
      <w:proofErr w:type="spellStart"/>
      <w:r w:rsidRPr="00CE5CC3">
        <w:rPr>
          <w:rFonts w:ascii="Times New Roman" w:eastAsia="Times New Roman" w:hAnsi="Times New Roman" w:cs="Times New Roman"/>
          <w:sz w:val="24"/>
          <w:szCs w:val="24"/>
          <w:lang w:val="en-GB" w:eastAsia="pl-PL"/>
        </w:rPr>
        <w:t>Clericorum</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Seminariis</w:t>
      </w:r>
      <w:proofErr w:type="spellEnd"/>
      <w:r w:rsidRPr="00CE5CC3">
        <w:rPr>
          <w:rFonts w:ascii="Times New Roman" w:eastAsia="Times New Roman" w:hAnsi="Times New Roman" w:cs="Times New Roman"/>
          <w:sz w:val="24"/>
          <w:szCs w:val="24"/>
          <w:lang w:val="en-GB" w:eastAsia="pl-PL"/>
        </w:rPr>
        <w:t xml:space="preserve"> et </w:t>
      </w:r>
      <w:proofErr w:type="spellStart"/>
      <w:r w:rsidRPr="00CE5CC3">
        <w:rPr>
          <w:rFonts w:ascii="Times New Roman" w:eastAsia="Times New Roman" w:hAnsi="Times New Roman" w:cs="Times New Roman"/>
          <w:sz w:val="24"/>
          <w:szCs w:val="24"/>
          <w:lang w:val="en-GB" w:eastAsia="pl-PL"/>
        </w:rPr>
        <w:t>Religiosorum</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Collegiis</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recte</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docenda</w:t>
      </w:r>
      <w:proofErr w:type="spellEnd"/>
      <w:r w:rsidRPr="00CE5CC3">
        <w:rPr>
          <w:rFonts w:ascii="Times New Roman" w:eastAsia="Times New Roman" w:hAnsi="Times New Roman" w:cs="Times New Roman"/>
          <w:sz w:val="24"/>
          <w:szCs w:val="24"/>
          <w:lang w:val="en-GB" w:eastAsia="pl-PL"/>
        </w:rPr>
        <w:t xml:space="preserve">, 13 </w:t>
      </w:r>
      <w:proofErr w:type="spellStart"/>
      <w:r w:rsidRPr="00CE5CC3">
        <w:rPr>
          <w:rFonts w:ascii="Times New Roman" w:eastAsia="Times New Roman" w:hAnsi="Times New Roman" w:cs="Times New Roman"/>
          <w:sz w:val="24"/>
          <w:szCs w:val="24"/>
          <w:lang w:val="en-GB" w:eastAsia="pl-PL"/>
        </w:rPr>
        <w:t>maja</w:t>
      </w:r>
      <w:proofErr w:type="spellEnd"/>
      <w:r w:rsidRPr="00CE5CC3">
        <w:rPr>
          <w:rFonts w:ascii="Times New Roman" w:eastAsia="Times New Roman" w:hAnsi="Times New Roman" w:cs="Times New Roman"/>
          <w:sz w:val="24"/>
          <w:szCs w:val="24"/>
          <w:lang w:val="en-GB" w:eastAsia="pl-PL"/>
        </w:rPr>
        <w:t xml:space="preserve"> 1950: AAS 42 (1950) s. 495-505.</w:t>
      </w:r>
    </w:p>
    <w:bookmarkStart w:id="204" w:name="p142-83"/>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"pp142-83"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83</w:t>
      </w:r>
      <w:r w:rsidRPr="00CE5CC3">
        <w:rPr>
          <w:rFonts w:ascii="Times New Roman" w:eastAsia="Times New Roman" w:hAnsi="Times New Roman" w:cs="Times New Roman"/>
          <w:sz w:val="24"/>
          <w:szCs w:val="24"/>
          <w:lang w:eastAsia="pl-PL"/>
        </w:rPr>
        <w:fldChar w:fldCharType="end"/>
      </w:r>
      <w:bookmarkEnd w:id="204"/>
      <w:r w:rsidRPr="00CE5CC3">
        <w:rPr>
          <w:rFonts w:ascii="Times New Roman" w:eastAsia="Times New Roman" w:hAnsi="Times New Roman" w:cs="Times New Roman"/>
          <w:sz w:val="24"/>
          <w:szCs w:val="24"/>
          <w:lang w:eastAsia="pl-PL"/>
        </w:rPr>
        <w:t>Por. Pius XII, tamże: EB 569.</w:t>
      </w:r>
    </w:p>
    <w:bookmarkStart w:id="205" w:name="p142-84"/>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"pp142-84"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84</w:t>
      </w:r>
      <w:r w:rsidRPr="00CE5CC3">
        <w:rPr>
          <w:rFonts w:ascii="Times New Roman" w:eastAsia="Times New Roman" w:hAnsi="Times New Roman" w:cs="Times New Roman"/>
          <w:sz w:val="24"/>
          <w:szCs w:val="24"/>
          <w:lang w:eastAsia="pl-PL"/>
        </w:rPr>
        <w:fldChar w:fldCharType="end"/>
      </w:r>
      <w:bookmarkEnd w:id="205"/>
      <w:r w:rsidRPr="00CE5CC3">
        <w:rPr>
          <w:rFonts w:ascii="Times New Roman" w:eastAsia="Times New Roman" w:hAnsi="Times New Roman" w:cs="Times New Roman"/>
          <w:sz w:val="24"/>
          <w:szCs w:val="24"/>
          <w:lang w:eastAsia="pl-PL"/>
        </w:rPr>
        <w:t xml:space="preserve">Por. </w:t>
      </w:r>
      <w:r w:rsidRPr="00CE5CC3">
        <w:rPr>
          <w:rFonts w:ascii="Times New Roman" w:eastAsia="Times New Roman" w:hAnsi="Times New Roman" w:cs="Times New Roman"/>
          <w:sz w:val="24"/>
          <w:szCs w:val="24"/>
          <w:lang w:val="en-GB" w:eastAsia="pl-PL"/>
        </w:rPr>
        <w:t xml:space="preserve">Leon XIII, </w:t>
      </w:r>
      <w:proofErr w:type="spellStart"/>
      <w:r w:rsidRPr="00CE5CC3">
        <w:rPr>
          <w:rFonts w:ascii="Times New Roman" w:eastAsia="Times New Roman" w:hAnsi="Times New Roman" w:cs="Times New Roman"/>
          <w:sz w:val="24"/>
          <w:szCs w:val="24"/>
          <w:lang w:val="en-GB" w:eastAsia="pl-PL"/>
        </w:rPr>
        <w:t>Encykl</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Providentissimus</w:t>
      </w:r>
      <w:proofErr w:type="spellEnd"/>
      <w:r w:rsidRPr="00CE5CC3">
        <w:rPr>
          <w:rFonts w:ascii="Times New Roman" w:eastAsia="Times New Roman" w:hAnsi="Times New Roman" w:cs="Times New Roman"/>
          <w:sz w:val="24"/>
          <w:szCs w:val="24"/>
          <w:lang w:val="en-GB" w:eastAsia="pl-PL"/>
        </w:rPr>
        <w:t xml:space="preserve"> Deus: EB 114; </w:t>
      </w:r>
      <w:proofErr w:type="spellStart"/>
      <w:r w:rsidRPr="00CE5CC3">
        <w:rPr>
          <w:rFonts w:ascii="Times New Roman" w:eastAsia="Times New Roman" w:hAnsi="Times New Roman" w:cs="Times New Roman"/>
          <w:sz w:val="24"/>
          <w:szCs w:val="24"/>
          <w:lang w:val="en-GB" w:eastAsia="pl-PL"/>
        </w:rPr>
        <w:t>Benedykt</w:t>
      </w:r>
      <w:proofErr w:type="spellEnd"/>
      <w:r w:rsidRPr="00CE5CC3">
        <w:rPr>
          <w:rFonts w:ascii="Times New Roman" w:eastAsia="Times New Roman" w:hAnsi="Times New Roman" w:cs="Times New Roman"/>
          <w:sz w:val="24"/>
          <w:szCs w:val="24"/>
          <w:lang w:val="en-GB" w:eastAsia="pl-PL"/>
        </w:rPr>
        <w:t xml:space="preserve"> XV, </w:t>
      </w:r>
      <w:proofErr w:type="spellStart"/>
      <w:r w:rsidRPr="00CE5CC3">
        <w:rPr>
          <w:rFonts w:ascii="Times New Roman" w:eastAsia="Times New Roman" w:hAnsi="Times New Roman" w:cs="Times New Roman"/>
          <w:sz w:val="24"/>
          <w:szCs w:val="24"/>
          <w:lang w:val="en-GB" w:eastAsia="pl-PL"/>
        </w:rPr>
        <w:t>Encykl</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Spiritus</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Paraclitus</w:t>
      </w:r>
      <w:proofErr w:type="spellEnd"/>
      <w:r w:rsidRPr="00CE5CC3">
        <w:rPr>
          <w:rFonts w:ascii="Times New Roman" w:eastAsia="Times New Roman" w:hAnsi="Times New Roman" w:cs="Times New Roman"/>
          <w:sz w:val="24"/>
          <w:szCs w:val="24"/>
          <w:lang w:val="en-GB" w:eastAsia="pl-PL"/>
        </w:rPr>
        <w:t xml:space="preserve">, 15 </w:t>
      </w:r>
      <w:proofErr w:type="spellStart"/>
      <w:r w:rsidRPr="00CE5CC3">
        <w:rPr>
          <w:rFonts w:ascii="Times New Roman" w:eastAsia="Times New Roman" w:hAnsi="Times New Roman" w:cs="Times New Roman"/>
          <w:sz w:val="24"/>
          <w:szCs w:val="24"/>
          <w:lang w:val="en-GB" w:eastAsia="pl-PL"/>
        </w:rPr>
        <w:t>września</w:t>
      </w:r>
      <w:proofErr w:type="spellEnd"/>
      <w:r w:rsidRPr="00CE5CC3">
        <w:rPr>
          <w:rFonts w:ascii="Times New Roman" w:eastAsia="Times New Roman" w:hAnsi="Times New Roman" w:cs="Times New Roman"/>
          <w:sz w:val="24"/>
          <w:szCs w:val="24"/>
          <w:lang w:val="en-GB" w:eastAsia="pl-PL"/>
        </w:rPr>
        <w:t xml:space="preserve"> 1920: EB 483.</w:t>
      </w:r>
    </w:p>
    <w:bookmarkStart w:id="206" w:name="p142-85"/>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"pp142-85"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85</w:t>
      </w:r>
      <w:r w:rsidRPr="00CE5CC3">
        <w:rPr>
          <w:rFonts w:ascii="Times New Roman" w:eastAsia="Times New Roman" w:hAnsi="Times New Roman" w:cs="Times New Roman"/>
          <w:sz w:val="24"/>
          <w:szCs w:val="24"/>
          <w:lang w:eastAsia="pl-PL"/>
        </w:rPr>
        <w:fldChar w:fldCharType="end"/>
      </w:r>
      <w:bookmarkEnd w:id="206"/>
      <w:r w:rsidRPr="00CE5CC3">
        <w:rPr>
          <w:rFonts w:ascii="Times New Roman" w:eastAsia="Times New Roman" w:hAnsi="Times New Roman" w:cs="Times New Roman"/>
          <w:sz w:val="24"/>
          <w:szCs w:val="24"/>
          <w:lang w:val="en-GB" w:eastAsia="pl-PL"/>
        </w:rPr>
        <w:t xml:space="preserve">Św. </w:t>
      </w:r>
      <w:proofErr w:type="spellStart"/>
      <w:r w:rsidRPr="00CE5CC3">
        <w:rPr>
          <w:rFonts w:ascii="Times New Roman" w:eastAsia="Times New Roman" w:hAnsi="Times New Roman" w:cs="Times New Roman"/>
          <w:sz w:val="24"/>
          <w:szCs w:val="24"/>
          <w:lang w:val="en-GB" w:eastAsia="pl-PL"/>
        </w:rPr>
        <w:t>Augustyn</w:t>
      </w:r>
      <w:proofErr w:type="spellEnd"/>
      <w:r w:rsidRPr="00CE5CC3">
        <w:rPr>
          <w:rFonts w:ascii="Times New Roman" w:eastAsia="Times New Roman" w:hAnsi="Times New Roman" w:cs="Times New Roman"/>
          <w:sz w:val="24"/>
          <w:szCs w:val="24"/>
          <w:lang w:val="en-GB" w:eastAsia="pl-PL"/>
        </w:rPr>
        <w:t>, Sermo179, 1: PL 58, 966.</w:t>
      </w:r>
    </w:p>
    <w:bookmarkStart w:id="207" w:name="p142-86"/>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"pp142-86"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86</w:t>
      </w:r>
      <w:r w:rsidRPr="00CE5CC3">
        <w:rPr>
          <w:rFonts w:ascii="Times New Roman" w:eastAsia="Times New Roman" w:hAnsi="Times New Roman" w:cs="Times New Roman"/>
          <w:sz w:val="24"/>
          <w:szCs w:val="24"/>
          <w:lang w:eastAsia="pl-PL"/>
        </w:rPr>
        <w:fldChar w:fldCharType="end"/>
      </w:r>
      <w:bookmarkEnd w:id="207"/>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"http://biblia.deon.pl/rozdzial.php?id=1041" \l "W8" \o "List do Filipian 3, 8"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Flp 3, 8</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val="en-GB" w:eastAsia="pl-PL"/>
        </w:rPr>
        <w:t>.</w:t>
      </w:r>
    </w:p>
    <w:bookmarkStart w:id="208" w:name="p142-87"/>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lastRenderedPageBreak/>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"pp142-87"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87</w:t>
      </w:r>
      <w:r w:rsidRPr="00CE5CC3">
        <w:rPr>
          <w:rFonts w:ascii="Times New Roman" w:eastAsia="Times New Roman" w:hAnsi="Times New Roman" w:cs="Times New Roman"/>
          <w:sz w:val="24"/>
          <w:szCs w:val="24"/>
          <w:lang w:eastAsia="pl-PL"/>
        </w:rPr>
        <w:fldChar w:fldCharType="end"/>
      </w:r>
      <w:bookmarkEnd w:id="208"/>
      <w:r w:rsidRPr="00CE5CC3">
        <w:rPr>
          <w:rFonts w:ascii="Times New Roman" w:eastAsia="Times New Roman" w:hAnsi="Times New Roman" w:cs="Times New Roman"/>
          <w:sz w:val="24"/>
          <w:szCs w:val="24"/>
          <w:lang w:val="en-GB" w:eastAsia="pl-PL"/>
        </w:rPr>
        <w:t xml:space="preserve">Św. </w:t>
      </w:r>
      <w:proofErr w:type="spellStart"/>
      <w:r w:rsidRPr="00CE5CC3">
        <w:rPr>
          <w:rFonts w:ascii="Times New Roman" w:eastAsia="Times New Roman" w:hAnsi="Times New Roman" w:cs="Times New Roman"/>
          <w:sz w:val="24"/>
          <w:szCs w:val="24"/>
          <w:lang w:val="en-GB" w:eastAsia="pl-PL"/>
        </w:rPr>
        <w:t>Hieronim</w:t>
      </w:r>
      <w:proofErr w:type="spellEnd"/>
      <w:r w:rsidRPr="00CE5CC3">
        <w:rPr>
          <w:rFonts w:ascii="Times New Roman" w:eastAsia="Times New Roman" w:hAnsi="Times New Roman" w:cs="Times New Roman"/>
          <w:sz w:val="24"/>
          <w:szCs w:val="24"/>
          <w:lang w:val="en-GB" w:eastAsia="pl-PL"/>
        </w:rPr>
        <w:t xml:space="preserve">, Comm. in Is., </w:t>
      </w:r>
      <w:proofErr w:type="spellStart"/>
      <w:r w:rsidRPr="00CE5CC3">
        <w:rPr>
          <w:rFonts w:ascii="Times New Roman" w:eastAsia="Times New Roman" w:hAnsi="Times New Roman" w:cs="Times New Roman"/>
          <w:sz w:val="24"/>
          <w:szCs w:val="24"/>
          <w:lang w:val="en-GB" w:eastAsia="pl-PL"/>
        </w:rPr>
        <w:t>Prol</w:t>
      </w:r>
      <w:proofErr w:type="spellEnd"/>
      <w:r w:rsidRPr="00CE5CC3">
        <w:rPr>
          <w:rFonts w:ascii="Times New Roman" w:eastAsia="Times New Roman" w:hAnsi="Times New Roman" w:cs="Times New Roman"/>
          <w:sz w:val="24"/>
          <w:szCs w:val="24"/>
          <w:lang w:val="en-GB" w:eastAsia="pl-PL"/>
        </w:rPr>
        <w:t xml:space="preserve">.: PL 24, 17. Por. </w:t>
      </w:r>
      <w:proofErr w:type="spellStart"/>
      <w:r w:rsidRPr="00CE5CC3">
        <w:rPr>
          <w:rFonts w:ascii="Times New Roman" w:eastAsia="Times New Roman" w:hAnsi="Times New Roman" w:cs="Times New Roman"/>
          <w:sz w:val="24"/>
          <w:szCs w:val="24"/>
          <w:lang w:val="en-GB" w:eastAsia="pl-PL"/>
        </w:rPr>
        <w:t>Benedykt</w:t>
      </w:r>
      <w:proofErr w:type="spellEnd"/>
      <w:r w:rsidRPr="00CE5CC3">
        <w:rPr>
          <w:rFonts w:ascii="Times New Roman" w:eastAsia="Times New Roman" w:hAnsi="Times New Roman" w:cs="Times New Roman"/>
          <w:sz w:val="24"/>
          <w:szCs w:val="24"/>
          <w:lang w:val="en-GB" w:eastAsia="pl-PL"/>
        </w:rPr>
        <w:t xml:space="preserve"> XV, </w:t>
      </w:r>
      <w:proofErr w:type="spellStart"/>
      <w:r w:rsidRPr="00CE5CC3">
        <w:rPr>
          <w:rFonts w:ascii="Times New Roman" w:eastAsia="Times New Roman" w:hAnsi="Times New Roman" w:cs="Times New Roman"/>
          <w:sz w:val="24"/>
          <w:szCs w:val="24"/>
          <w:lang w:val="en-GB" w:eastAsia="pl-PL"/>
        </w:rPr>
        <w:t>Encykl</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Spiritus</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Paraclitus</w:t>
      </w:r>
      <w:proofErr w:type="spellEnd"/>
      <w:r w:rsidRPr="00CE5CC3">
        <w:rPr>
          <w:rFonts w:ascii="Times New Roman" w:eastAsia="Times New Roman" w:hAnsi="Times New Roman" w:cs="Times New Roman"/>
          <w:sz w:val="24"/>
          <w:szCs w:val="24"/>
          <w:lang w:val="en-GB" w:eastAsia="pl-PL"/>
        </w:rPr>
        <w:t xml:space="preserve">: EB 475-480. Pius XII, </w:t>
      </w:r>
      <w:proofErr w:type="spellStart"/>
      <w:r w:rsidRPr="00CE5CC3">
        <w:rPr>
          <w:rFonts w:ascii="Times New Roman" w:eastAsia="Times New Roman" w:hAnsi="Times New Roman" w:cs="Times New Roman"/>
          <w:sz w:val="24"/>
          <w:szCs w:val="24"/>
          <w:lang w:val="en-GB" w:eastAsia="pl-PL"/>
        </w:rPr>
        <w:t>Encykl</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Divino</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afflante</w:t>
      </w:r>
      <w:proofErr w:type="spellEnd"/>
      <w:r w:rsidRPr="00CE5CC3">
        <w:rPr>
          <w:rFonts w:ascii="Times New Roman" w:eastAsia="Times New Roman" w:hAnsi="Times New Roman" w:cs="Times New Roman"/>
          <w:sz w:val="24"/>
          <w:szCs w:val="24"/>
          <w:lang w:val="en-GB" w:eastAsia="pl-PL"/>
        </w:rPr>
        <w:t>: EB 544.</w:t>
      </w:r>
    </w:p>
    <w:bookmarkStart w:id="209" w:name="p142-88"/>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val="en-GB"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"pp142-88"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88</w:t>
      </w:r>
      <w:r w:rsidRPr="00CE5CC3">
        <w:rPr>
          <w:rFonts w:ascii="Times New Roman" w:eastAsia="Times New Roman" w:hAnsi="Times New Roman" w:cs="Times New Roman"/>
          <w:sz w:val="24"/>
          <w:szCs w:val="24"/>
          <w:lang w:eastAsia="pl-PL"/>
        </w:rPr>
        <w:fldChar w:fldCharType="end"/>
      </w:r>
      <w:bookmarkEnd w:id="209"/>
      <w:r w:rsidRPr="00CE5CC3">
        <w:rPr>
          <w:rFonts w:ascii="Times New Roman" w:eastAsia="Times New Roman" w:hAnsi="Times New Roman" w:cs="Times New Roman"/>
          <w:sz w:val="24"/>
          <w:szCs w:val="24"/>
          <w:lang w:val="en-GB" w:eastAsia="pl-PL"/>
        </w:rPr>
        <w:t xml:space="preserve">Św. </w:t>
      </w:r>
      <w:proofErr w:type="spellStart"/>
      <w:r w:rsidRPr="00CE5CC3">
        <w:rPr>
          <w:rFonts w:ascii="Times New Roman" w:eastAsia="Times New Roman" w:hAnsi="Times New Roman" w:cs="Times New Roman"/>
          <w:sz w:val="24"/>
          <w:szCs w:val="24"/>
          <w:lang w:val="en-GB" w:eastAsia="pl-PL"/>
        </w:rPr>
        <w:t>Ambroży</w:t>
      </w:r>
      <w:proofErr w:type="spellEnd"/>
      <w:r w:rsidRPr="00CE5CC3">
        <w:rPr>
          <w:rFonts w:ascii="Times New Roman" w:eastAsia="Times New Roman" w:hAnsi="Times New Roman" w:cs="Times New Roman"/>
          <w:sz w:val="24"/>
          <w:szCs w:val="24"/>
          <w:lang w:val="en-GB" w:eastAsia="pl-PL"/>
        </w:rPr>
        <w:t xml:space="preserve">. De </w:t>
      </w:r>
      <w:proofErr w:type="spellStart"/>
      <w:r w:rsidRPr="00CE5CC3">
        <w:rPr>
          <w:rFonts w:ascii="Times New Roman" w:eastAsia="Times New Roman" w:hAnsi="Times New Roman" w:cs="Times New Roman"/>
          <w:sz w:val="24"/>
          <w:szCs w:val="24"/>
          <w:lang w:val="en-GB" w:eastAsia="pl-PL"/>
        </w:rPr>
        <w:t>officiis</w:t>
      </w:r>
      <w:proofErr w:type="spellEnd"/>
      <w:r w:rsidRPr="00CE5CC3">
        <w:rPr>
          <w:rFonts w:ascii="Times New Roman" w:eastAsia="Times New Roman" w:hAnsi="Times New Roman" w:cs="Times New Roman"/>
          <w:sz w:val="24"/>
          <w:szCs w:val="24"/>
          <w:lang w:val="en-GB" w:eastAsia="pl-PL"/>
        </w:rPr>
        <w:t xml:space="preserve"> </w:t>
      </w:r>
      <w:proofErr w:type="spellStart"/>
      <w:r w:rsidRPr="00CE5CC3">
        <w:rPr>
          <w:rFonts w:ascii="Times New Roman" w:eastAsia="Times New Roman" w:hAnsi="Times New Roman" w:cs="Times New Roman"/>
          <w:sz w:val="24"/>
          <w:szCs w:val="24"/>
          <w:lang w:val="en-GB" w:eastAsia="pl-PL"/>
        </w:rPr>
        <w:t>ministrorurn</w:t>
      </w:r>
      <w:proofErr w:type="spellEnd"/>
      <w:r w:rsidRPr="00CE5CC3">
        <w:rPr>
          <w:rFonts w:ascii="Times New Roman" w:eastAsia="Times New Roman" w:hAnsi="Times New Roman" w:cs="Times New Roman"/>
          <w:sz w:val="24"/>
          <w:szCs w:val="24"/>
          <w:lang w:val="en-GB" w:eastAsia="pl-PL"/>
        </w:rPr>
        <w:t>, I, 20, 88: PL 16, 50.</w:t>
      </w:r>
    </w:p>
    <w:bookmarkStart w:id="210" w:name="p142-89"/>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"http://ptm.rel.pl/czytelnia/dokumenty/dokumenty-soborowe/sobor-watykanski-ii/142-konstytucja-dogmatyczna-o-objawieniu-bozym-dei-verbum.html" \l "pp142-89"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89</w:t>
      </w:r>
      <w:r w:rsidRPr="00CE5CC3">
        <w:rPr>
          <w:rFonts w:ascii="Times New Roman" w:eastAsia="Times New Roman" w:hAnsi="Times New Roman" w:cs="Times New Roman"/>
          <w:sz w:val="24"/>
          <w:szCs w:val="24"/>
          <w:lang w:eastAsia="pl-PL"/>
        </w:rPr>
        <w:fldChar w:fldCharType="end"/>
      </w:r>
      <w:bookmarkEnd w:id="210"/>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val="en-GB" w:eastAsia="pl-PL"/>
        </w:rPr>
        <w:instrText xml:space="preserve"> HYPERLINK "https://archive.org/stream/sanctiirenaeiep00harvgoog" \l "page/n264/mode/2up" \o "św. Ireneusz, Adversus haereses, IV, 49, 2"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val="en-GB" w:eastAsia="pl-PL"/>
        </w:rPr>
        <w:t xml:space="preserve">Św. </w:t>
      </w:r>
      <w:proofErr w:type="spellStart"/>
      <w:r w:rsidRPr="00CE5CC3">
        <w:rPr>
          <w:rFonts w:ascii="Times New Roman" w:eastAsia="Times New Roman" w:hAnsi="Times New Roman" w:cs="Times New Roman"/>
          <w:color w:val="0000FF"/>
          <w:sz w:val="24"/>
          <w:szCs w:val="24"/>
          <w:u w:val="single"/>
          <w:lang w:val="en-GB" w:eastAsia="pl-PL"/>
        </w:rPr>
        <w:t>Ireneusz</w:t>
      </w:r>
      <w:proofErr w:type="spellEnd"/>
      <w:r w:rsidRPr="00CE5CC3">
        <w:rPr>
          <w:rFonts w:ascii="Times New Roman" w:eastAsia="Times New Roman" w:hAnsi="Times New Roman" w:cs="Times New Roman"/>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Adversus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haereses</w:t>
      </w:r>
      <w:proofErr w:type="spellEnd"/>
      <w:r w:rsidRPr="00CE5CC3">
        <w:rPr>
          <w:rFonts w:ascii="Times New Roman" w:eastAsia="Times New Roman" w:hAnsi="Times New Roman" w:cs="Times New Roman"/>
          <w:i/>
          <w:iCs/>
          <w:color w:val="0000FF"/>
          <w:sz w:val="24"/>
          <w:szCs w:val="24"/>
          <w:u w:val="single"/>
          <w:lang w:val="en-GB" w:eastAsia="pl-PL"/>
        </w:rPr>
        <w:t>,</w:t>
      </w:r>
      <w:r w:rsidRPr="00CE5CC3">
        <w:rPr>
          <w:rFonts w:ascii="Times New Roman" w:eastAsia="Times New Roman" w:hAnsi="Times New Roman" w:cs="Times New Roman"/>
          <w:color w:val="0000FF"/>
          <w:sz w:val="24"/>
          <w:szCs w:val="24"/>
          <w:u w:val="single"/>
          <w:lang w:val="en-GB" w:eastAsia="pl-PL"/>
        </w:rPr>
        <w:t xml:space="preserve"> IV, 32, 1 (=Harvey 49, 2)</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val="en-GB" w:eastAsia="pl-PL"/>
        </w:rPr>
        <w:t xml:space="preserve">, w: </w:t>
      </w:r>
      <w:hyperlink r:id="rId107" w:anchor="page/n2/mode/2up" w:tgtFrame="_blank" w:tooltip="św. Ireneusz, Libros quinque adversus haereses, t. 2, red. W. Wigan Harvey, Cantabrigiae 1857" w:history="1">
        <w:proofErr w:type="spellStart"/>
        <w:r w:rsidRPr="00CE5CC3">
          <w:rPr>
            <w:rFonts w:ascii="Times New Roman" w:eastAsia="Times New Roman" w:hAnsi="Times New Roman" w:cs="Times New Roman"/>
            <w:color w:val="0000FF"/>
            <w:sz w:val="24"/>
            <w:szCs w:val="24"/>
            <w:u w:val="single"/>
            <w:lang w:val="en-GB" w:eastAsia="pl-PL"/>
          </w:rPr>
          <w:t>Tenże</w:t>
        </w:r>
        <w:proofErr w:type="spellEnd"/>
        <w:r w:rsidRPr="00CE5CC3">
          <w:rPr>
            <w:rFonts w:ascii="Times New Roman" w:eastAsia="Times New Roman" w:hAnsi="Times New Roman" w:cs="Times New Roman"/>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Libros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quinque</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adversus</w:t>
        </w:r>
        <w:proofErr w:type="spellEnd"/>
        <w:r w:rsidRPr="00CE5CC3">
          <w:rPr>
            <w:rFonts w:ascii="Times New Roman" w:eastAsia="Times New Roman" w:hAnsi="Times New Roman" w:cs="Times New Roman"/>
            <w:i/>
            <w:iCs/>
            <w:color w:val="0000FF"/>
            <w:sz w:val="24"/>
            <w:szCs w:val="24"/>
            <w:u w:val="single"/>
            <w:lang w:val="en-GB" w:eastAsia="pl-PL"/>
          </w:rPr>
          <w:t xml:space="preserve"> </w:t>
        </w:r>
        <w:proofErr w:type="spellStart"/>
        <w:r w:rsidRPr="00CE5CC3">
          <w:rPr>
            <w:rFonts w:ascii="Times New Roman" w:eastAsia="Times New Roman" w:hAnsi="Times New Roman" w:cs="Times New Roman"/>
            <w:i/>
            <w:iCs/>
            <w:color w:val="0000FF"/>
            <w:sz w:val="24"/>
            <w:szCs w:val="24"/>
            <w:u w:val="single"/>
            <w:lang w:val="en-GB" w:eastAsia="pl-PL"/>
          </w:rPr>
          <w:t>haereses</w:t>
        </w:r>
        <w:proofErr w:type="spellEnd"/>
        <w:r w:rsidRPr="00CE5CC3">
          <w:rPr>
            <w:rFonts w:ascii="Times New Roman" w:eastAsia="Times New Roman" w:hAnsi="Times New Roman" w:cs="Times New Roman"/>
            <w:color w:val="0000FF"/>
            <w:sz w:val="24"/>
            <w:szCs w:val="24"/>
            <w:u w:val="single"/>
            <w:lang w:val="en-GB" w:eastAsia="pl-PL"/>
          </w:rPr>
          <w:t xml:space="preserve">, t. 2, red. </w:t>
        </w:r>
        <w:r w:rsidRPr="00CE5CC3">
          <w:rPr>
            <w:rFonts w:ascii="Times New Roman" w:eastAsia="Times New Roman" w:hAnsi="Times New Roman" w:cs="Times New Roman"/>
            <w:color w:val="0000FF"/>
            <w:sz w:val="24"/>
            <w:szCs w:val="24"/>
            <w:u w:val="single"/>
            <w:lang w:eastAsia="pl-PL"/>
          </w:rPr>
          <w:t xml:space="preserve">W. </w:t>
        </w:r>
        <w:proofErr w:type="spellStart"/>
        <w:r w:rsidRPr="00CE5CC3">
          <w:rPr>
            <w:rFonts w:ascii="Times New Roman" w:eastAsia="Times New Roman" w:hAnsi="Times New Roman" w:cs="Times New Roman"/>
            <w:color w:val="0000FF"/>
            <w:sz w:val="24"/>
            <w:szCs w:val="24"/>
            <w:u w:val="single"/>
            <w:lang w:eastAsia="pl-PL"/>
          </w:rPr>
          <w:t>Wigan</w:t>
        </w:r>
        <w:proofErr w:type="spellEnd"/>
        <w:r w:rsidRPr="00CE5CC3">
          <w:rPr>
            <w:rFonts w:ascii="Times New Roman" w:eastAsia="Times New Roman" w:hAnsi="Times New Roman" w:cs="Times New Roman"/>
            <w:color w:val="0000FF"/>
            <w:sz w:val="24"/>
            <w:szCs w:val="24"/>
            <w:u w:val="single"/>
            <w:lang w:eastAsia="pl-PL"/>
          </w:rPr>
          <w:t xml:space="preserve"> Harvey, </w:t>
        </w:r>
        <w:proofErr w:type="spellStart"/>
        <w:r w:rsidRPr="00CE5CC3">
          <w:rPr>
            <w:rFonts w:ascii="Times New Roman" w:eastAsia="Times New Roman" w:hAnsi="Times New Roman" w:cs="Times New Roman"/>
            <w:color w:val="0000FF"/>
            <w:sz w:val="24"/>
            <w:szCs w:val="24"/>
            <w:u w:val="single"/>
            <w:lang w:eastAsia="pl-PL"/>
          </w:rPr>
          <w:t>Cantabrigiae</w:t>
        </w:r>
        <w:proofErr w:type="spellEnd"/>
        <w:r w:rsidRPr="00CE5CC3">
          <w:rPr>
            <w:rFonts w:ascii="Times New Roman" w:eastAsia="Times New Roman" w:hAnsi="Times New Roman" w:cs="Times New Roman"/>
            <w:color w:val="0000FF"/>
            <w:sz w:val="24"/>
            <w:szCs w:val="24"/>
            <w:u w:val="single"/>
            <w:lang w:eastAsia="pl-PL"/>
          </w:rPr>
          <w:t xml:space="preserve"> 1857</w:t>
        </w:r>
      </w:hyperlink>
      <w:r w:rsidRPr="00CE5CC3">
        <w:rPr>
          <w:rFonts w:ascii="Times New Roman" w:eastAsia="Times New Roman" w:hAnsi="Times New Roman" w:cs="Times New Roman"/>
          <w:sz w:val="24"/>
          <w:szCs w:val="24"/>
          <w:lang w:eastAsia="pl-PL"/>
        </w:rPr>
        <w:t>, s. 255.</w:t>
      </w:r>
    </w:p>
    <w:bookmarkStart w:id="211" w:name="p142-90"/>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"pp142-90"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90</w:t>
      </w:r>
      <w:r w:rsidRPr="00CE5CC3">
        <w:rPr>
          <w:rFonts w:ascii="Times New Roman" w:eastAsia="Times New Roman" w:hAnsi="Times New Roman" w:cs="Times New Roman"/>
          <w:sz w:val="24"/>
          <w:szCs w:val="24"/>
          <w:lang w:eastAsia="pl-PL"/>
        </w:rPr>
        <w:fldChar w:fldCharType="end"/>
      </w:r>
      <w:bookmarkEnd w:id="211"/>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"http://biblia.deon.pl/rozdzial.php?id=1006" \l "W1" \o "2 List do Tymoteusza 3, 1"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 xml:space="preserve">2 </w:t>
      </w:r>
      <w:proofErr w:type="spellStart"/>
      <w:r w:rsidRPr="00CE5CC3">
        <w:rPr>
          <w:rFonts w:ascii="Times New Roman" w:eastAsia="Times New Roman" w:hAnsi="Times New Roman" w:cs="Times New Roman"/>
          <w:color w:val="0000FF"/>
          <w:sz w:val="24"/>
          <w:szCs w:val="24"/>
          <w:u w:val="single"/>
          <w:lang w:eastAsia="pl-PL"/>
        </w:rPr>
        <w:t>Tes</w:t>
      </w:r>
      <w:proofErr w:type="spellEnd"/>
      <w:r w:rsidRPr="00CE5CC3">
        <w:rPr>
          <w:rFonts w:ascii="Times New Roman" w:eastAsia="Times New Roman" w:hAnsi="Times New Roman" w:cs="Times New Roman"/>
          <w:color w:val="0000FF"/>
          <w:sz w:val="24"/>
          <w:szCs w:val="24"/>
          <w:u w:val="single"/>
          <w:lang w:eastAsia="pl-PL"/>
        </w:rPr>
        <w:t xml:space="preserve"> 3, 1</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eastAsia="pl-PL"/>
        </w:rPr>
        <w:t>.</w:t>
      </w:r>
    </w:p>
    <w:bookmarkStart w:id="212" w:name="p142-91"/>
    <w:p w:rsidR="00CE5CC3" w:rsidRPr="00CE5CC3" w:rsidRDefault="00CE5CC3" w:rsidP="00CE5CC3">
      <w:pPr>
        <w:spacing w:before="100" w:beforeAutospacing="1" w:after="100" w:afterAutospacing="1" w:line="240" w:lineRule="auto"/>
        <w:rPr>
          <w:rFonts w:ascii="Times New Roman" w:eastAsia="Times New Roman" w:hAnsi="Times New Roman" w:cs="Times New Roman"/>
          <w:sz w:val="24"/>
          <w:szCs w:val="24"/>
          <w:lang w:eastAsia="pl-PL"/>
        </w:rPr>
      </w:pPr>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"http://ptm.rel.pl/czytelnia/dokumenty/dokumenty-soborowe/sobor-watykanski-ii/142-konstytucja-dogmatyczna-o-objawieniu-bozym-dei-verbum.html" \l "pp142-91" \o "powrót do tekstu"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91</w:t>
      </w:r>
      <w:r w:rsidRPr="00CE5CC3">
        <w:rPr>
          <w:rFonts w:ascii="Times New Roman" w:eastAsia="Times New Roman" w:hAnsi="Times New Roman" w:cs="Times New Roman"/>
          <w:sz w:val="24"/>
          <w:szCs w:val="24"/>
          <w:lang w:eastAsia="pl-PL"/>
        </w:rPr>
        <w:fldChar w:fldCharType="end"/>
      </w:r>
      <w:bookmarkEnd w:id="212"/>
      <w:r w:rsidRPr="00CE5CC3">
        <w:rPr>
          <w:rFonts w:ascii="Times New Roman" w:eastAsia="Times New Roman" w:hAnsi="Times New Roman" w:cs="Times New Roman"/>
          <w:sz w:val="24"/>
          <w:szCs w:val="24"/>
          <w:lang w:eastAsia="pl-PL"/>
        </w:rPr>
        <w:fldChar w:fldCharType="begin"/>
      </w:r>
      <w:r w:rsidRPr="00CE5CC3">
        <w:rPr>
          <w:rFonts w:ascii="Times New Roman" w:eastAsia="Times New Roman" w:hAnsi="Times New Roman" w:cs="Times New Roman"/>
          <w:sz w:val="24"/>
          <w:szCs w:val="24"/>
          <w:lang w:eastAsia="pl-PL"/>
        </w:rPr>
        <w:instrText xml:space="preserve"> HYPERLINK "http://biblia.deon.pl/rozdzial.php?id=512" \l "W18" \o "Księga Izajasza 40, 18" \t "_blank" </w:instrText>
      </w:r>
      <w:r w:rsidRPr="00CE5CC3">
        <w:rPr>
          <w:rFonts w:ascii="Times New Roman" w:eastAsia="Times New Roman" w:hAnsi="Times New Roman" w:cs="Times New Roman"/>
          <w:sz w:val="24"/>
          <w:szCs w:val="24"/>
          <w:lang w:eastAsia="pl-PL"/>
        </w:rPr>
        <w:fldChar w:fldCharType="separate"/>
      </w:r>
      <w:r w:rsidRPr="00CE5CC3">
        <w:rPr>
          <w:rFonts w:ascii="Times New Roman" w:eastAsia="Times New Roman" w:hAnsi="Times New Roman" w:cs="Times New Roman"/>
          <w:color w:val="0000FF"/>
          <w:sz w:val="24"/>
          <w:szCs w:val="24"/>
          <w:u w:val="single"/>
          <w:lang w:eastAsia="pl-PL"/>
        </w:rPr>
        <w:t>Iz 40, 18</w:t>
      </w:r>
      <w:r w:rsidRPr="00CE5CC3">
        <w:rPr>
          <w:rFonts w:ascii="Times New Roman" w:eastAsia="Times New Roman" w:hAnsi="Times New Roman" w:cs="Times New Roman"/>
          <w:sz w:val="24"/>
          <w:szCs w:val="24"/>
          <w:lang w:eastAsia="pl-PL"/>
        </w:rPr>
        <w:fldChar w:fldCharType="end"/>
      </w:r>
      <w:r w:rsidRPr="00CE5CC3">
        <w:rPr>
          <w:rFonts w:ascii="Times New Roman" w:eastAsia="Times New Roman" w:hAnsi="Times New Roman" w:cs="Times New Roman"/>
          <w:sz w:val="24"/>
          <w:szCs w:val="24"/>
          <w:lang w:eastAsia="pl-PL"/>
        </w:rPr>
        <w:t xml:space="preserve">; por. </w:t>
      </w:r>
      <w:hyperlink r:id="rId108" w:anchor="W23" w:tgtFrame="_blank" w:tooltip="1 List św. Piotra 1, 23-25" w:history="1">
        <w:r w:rsidRPr="00CE5CC3">
          <w:rPr>
            <w:rFonts w:ascii="Times New Roman" w:eastAsia="Times New Roman" w:hAnsi="Times New Roman" w:cs="Times New Roman"/>
            <w:color w:val="0000FF"/>
            <w:sz w:val="24"/>
            <w:szCs w:val="24"/>
            <w:u w:val="single"/>
            <w:lang w:eastAsia="pl-PL"/>
          </w:rPr>
          <w:t>1 P 1, 23-25</w:t>
        </w:r>
      </w:hyperlink>
      <w:r w:rsidRPr="00CE5CC3">
        <w:rPr>
          <w:rFonts w:ascii="Times New Roman" w:eastAsia="Times New Roman" w:hAnsi="Times New Roman" w:cs="Times New Roman"/>
          <w:sz w:val="24"/>
          <w:szCs w:val="24"/>
          <w:lang w:eastAsia="pl-PL"/>
        </w:rPr>
        <w:t>.</w:t>
      </w:r>
    </w:p>
    <w:p w:rsidR="009E308C" w:rsidRDefault="00CE5CC3"/>
    <w:sectPr w:rsidR="009E308C" w:rsidSect="00CE5CC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C3"/>
    <w:rsid w:val="001B2D04"/>
    <w:rsid w:val="00CE5CC3"/>
    <w:rsid w:val="00FE4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B6DE8-E152-4D53-A91A-159DFF9F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CE5CC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ktyt1">
    <w:name w:val="dok_tyt1"/>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ktxt1">
    <w:name w:val="dok_txt1"/>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knr">
    <w:name w:val="dok_nr"/>
    <w:basedOn w:val="Domylnaczcionkaakapitu"/>
    <w:rsid w:val="00CE5CC3"/>
  </w:style>
  <w:style w:type="character" w:customStyle="1" w:styleId="txtwer">
    <w:name w:val="txt_wer"/>
    <w:basedOn w:val="Domylnaczcionkaakapitu"/>
    <w:rsid w:val="00CE5CC3"/>
  </w:style>
  <w:style w:type="character" w:styleId="Hipercze">
    <w:name w:val="Hyperlink"/>
    <w:basedOn w:val="Domylnaczcionkaakapitu"/>
    <w:uiPriority w:val="99"/>
    <w:semiHidden/>
    <w:unhideWhenUsed/>
    <w:rsid w:val="00CE5CC3"/>
    <w:rPr>
      <w:color w:val="0000FF"/>
      <w:u w:val="single"/>
    </w:rPr>
  </w:style>
  <w:style w:type="character" w:styleId="UyteHipercze">
    <w:name w:val="FollowedHyperlink"/>
    <w:basedOn w:val="Domylnaczcionkaakapitu"/>
    <w:uiPriority w:val="99"/>
    <w:semiHidden/>
    <w:unhideWhenUsed/>
    <w:rsid w:val="00CE5CC3"/>
    <w:rPr>
      <w:color w:val="800080"/>
      <w:u w:val="single"/>
    </w:rPr>
  </w:style>
  <w:style w:type="paragraph" w:customStyle="1" w:styleId="doktyt1rozdz1">
    <w:name w:val="dok_tyt1_rozdz1"/>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ktyt1rozdz2">
    <w:name w:val="dok_tyt1_rozdz2"/>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ktxt0">
    <w:name w:val="dok_txt0"/>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wstep">
    <w:name w:val="art_wstep"/>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E5CC3"/>
    <w:rPr>
      <w:i/>
      <w:iCs/>
    </w:rPr>
  </w:style>
  <w:style w:type="paragraph" w:customStyle="1" w:styleId="podpispapiez">
    <w:name w:val="podpis_papiez"/>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apiez">
    <w:name w:val="papiez"/>
    <w:basedOn w:val="Domylnaczcionkaakapitu"/>
    <w:rsid w:val="00CE5CC3"/>
  </w:style>
  <w:style w:type="paragraph" w:customStyle="1" w:styleId="doktyt2">
    <w:name w:val="dok_tyt2"/>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oktyt3">
    <w:name w:val="dok_tyt3"/>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1">
    <w:name w:val="podpis1"/>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pisytytul">
    <w:name w:val="przypisy_tytul"/>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pisy">
    <w:name w:val="przypisy"/>
    <w:basedOn w:val="Normalny"/>
    <w:rsid w:val="00CE5C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zypautor">
    <w:name w:val="przyp_autor"/>
    <w:basedOn w:val="Domylnaczcionkaakapitu"/>
    <w:rsid w:val="00CE5CC3"/>
  </w:style>
  <w:style w:type="character" w:customStyle="1" w:styleId="Nagwek2Znak">
    <w:name w:val="Nagłówek 2 Znak"/>
    <w:basedOn w:val="Domylnaczcionkaakapitu"/>
    <w:link w:val="Nagwek2"/>
    <w:uiPriority w:val="9"/>
    <w:rsid w:val="00CE5CC3"/>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7916">
      <w:bodyDiv w:val="1"/>
      <w:marLeft w:val="0"/>
      <w:marRight w:val="0"/>
      <w:marTop w:val="0"/>
      <w:marBottom w:val="0"/>
      <w:divBdr>
        <w:top w:val="none" w:sz="0" w:space="0" w:color="auto"/>
        <w:left w:val="none" w:sz="0" w:space="0" w:color="auto"/>
        <w:bottom w:val="none" w:sz="0" w:space="0" w:color="auto"/>
        <w:right w:val="none" w:sz="0" w:space="0" w:color="auto"/>
      </w:divBdr>
      <w:divsChild>
        <w:div w:id="843980275">
          <w:marLeft w:val="0"/>
          <w:marRight w:val="0"/>
          <w:marTop w:val="0"/>
          <w:marBottom w:val="0"/>
          <w:divBdr>
            <w:top w:val="none" w:sz="0" w:space="0" w:color="auto"/>
            <w:left w:val="none" w:sz="0" w:space="0" w:color="auto"/>
            <w:bottom w:val="none" w:sz="0" w:space="0" w:color="auto"/>
            <w:right w:val="none" w:sz="0" w:space="0" w:color="auto"/>
          </w:divBdr>
        </w:div>
      </w:divsChild>
    </w:div>
    <w:div w:id="5673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a.deon.pl/rozdzial.php?id=271" TargetMode="External"/><Relationship Id="rId21" Type="http://schemas.openxmlformats.org/officeDocument/2006/relationships/hyperlink" Target="http://biblia.deon.pl/rozdzial.php?id=998" TargetMode="External"/><Relationship Id="rId42" Type="http://schemas.openxmlformats.org/officeDocument/2006/relationships/hyperlink" Target="http://biblia.deon.pl/rozdzial.php?id=997" TargetMode="External"/><Relationship Id="rId47" Type="http://schemas.openxmlformats.org/officeDocument/2006/relationships/hyperlink" Target="https://archive.org/stream/sanctiirenaeiep00harvgoog" TargetMode="External"/><Relationship Id="rId63" Type="http://schemas.openxmlformats.org/officeDocument/2006/relationships/hyperlink" Target="http://biblia.deon.pl/rozdzial.php?id=365" TargetMode="External"/><Relationship Id="rId68" Type="http://schemas.openxmlformats.org/officeDocument/2006/relationships/hyperlink" Target="http://biblia.deon.pl/rozdzial.php?id=15" TargetMode="External"/><Relationship Id="rId84" Type="http://schemas.openxmlformats.org/officeDocument/2006/relationships/hyperlink" Target="http://biblia.deon.pl/rozdzial.php?id=285" TargetMode="External"/><Relationship Id="rId89" Type="http://schemas.openxmlformats.org/officeDocument/2006/relationships/hyperlink" Target="http://biblia.deon.pl/rozdzial.php?id=351" TargetMode="External"/><Relationship Id="rId2" Type="http://schemas.openxmlformats.org/officeDocument/2006/relationships/settings" Target="settings.xml"/><Relationship Id="rId16" Type="http://schemas.openxmlformats.org/officeDocument/2006/relationships/hyperlink" Target="http://biblia.deon.pl/rozdzial.php?id=340" TargetMode="External"/><Relationship Id="rId29" Type="http://schemas.openxmlformats.org/officeDocument/2006/relationships/hyperlink" Target="http://biblia.deon.pl/rozdzial.php?id=340" TargetMode="External"/><Relationship Id="rId107" Type="http://schemas.openxmlformats.org/officeDocument/2006/relationships/hyperlink" Target="https://archive.org/stream/sanctiirenaeiep00harvgoog" TargetMode="External"/><Relationship Id="rId11" Type="http://schemas.openxmlformats.org/officeDocument/2006/relationships/hyperlink" Target="http://biblia.deon.pl/rozdzial.php?id=1011" TargetMode="External"/><Relationship Id="rId24" Type="http://schemas.openxmlformats.org/officeDocument/2006/relationships/hyperlink" Target="http://biblia.deon.pl/rozdzial.php?id=270" TargetMode="External"/><Relationship Id="rId32" Type="http://schemas.openxmlformats.org/officeDocument/2006/relationships/hyperlink" Target="http://biblia.deon.pl/rozdzial.php?id=356" TargetMode="External"/><Relationship Id="rId37" Type="http://schemas.openxmlformats.org/officeDocument/2006/relationships/hyperlink" Target="http://biblia.deon.pl/rozdzial.php?id=270" TargetMode="External"/><Relationship Id="rId40" Type="http://schemas.openxmlformats.org/officeDocument/2006/relationships/hyperlink" Target="http://biblia.deon.pl/rozdzial.php?id=270" TargetMode="External"/><Relationship Id="rId45" Type="http://schemas.openxmlformats.org/officeDocument/2006/relationships/hyperlink" Target="http://biblia.deon.pl/rozdzial.php?id=315" TargetMode="External"/><Relationship Id="rId53" Type="http://schemas.openxmlformats.org/officeDocument/2006/relationships/hyperlink" Target="http://biblia.deon.pl/rozdzial.php?id=317" TargetMode="External"/><Relationship Id="rId58" Type="http://schemas.openxmlformats.org/officeDocument/2006/relationships/hyperlink" Target="http://biblia.deon.pl/rozdzial.php?id=359" TargetMode="External"/><Relationship Id="rId66" Type="http://schemas.openxmlformats.org/officeDocument/2006/relationships/hyperlink" Target="http://biblia.deon.pl/rozdzial.php?id=244" TargetMode="External"/><Relationship Id="rId74" Type="http://schemas.openxmlformats.org/officeDocument/2006/relationships/hyperlink" Target="http://biblia.deon.pl/rozdzial.php?id=339" TargetMode="External"/><Relationship Id="rId79" Type="http://schemas.openxmlformats.org/officeDocument/2006/relationships/hyperlink" Target="http://biblia.deon.pl/rozdzial.php?id=296" TargetMode="External"/><Relationship Id="rId87" Type="http://schemas.openxmlformats.org/officeDocument/2006/relationships/hyperlink" Target="http://biblia.deon.pl/rozdzial.php?id=1017" TargetMode="External"/><Relationship Id="rId102" Type="http://schemas.openxmlformats.org/officeDocument/2006/relationships/hyperlink" Target="http://biblia.deon.pl/rozdzial.php?id=346" TargetMode="External"/><Relationship Id="rId110" Type="http://schemas.openxmlformats.org/officeDocument/2006/relationships/theme" Target="theme/theme1.xml"/><Relationship Id="rId5" Type="http://schemas.openxmlformats.org/officeDocument/2006/relationships/image" Target="media/image2.png"/><Relationship Id="rId61" Type="http://schemas.openxmlformats.org/officeDocument/2006/relationships/hyperlink" Target="http://biblia.deon.pl/rozdzial.php?id=1087" TargetMode="External"/><Relationship Id="rId82" Type="http://schemas.openxmlformats.org/officeDocument/2006/relationships/hyperlink" Target="http://biblia.deon.pl/rozdzial.php?id=248" TargetMode="External"/><Relationship Id="rId90" Type="http://schemas.openxmlformats.org/officeDocument/2006/relationships/hyperlink" Target="http://biblia.deon.pl/rozdzial.php?id=345" TargetMode="External"/><Relationship Id="rId95" Type="http://schemas.openxmlformats.org/officeDocument/2006/relationships/hyperlink" Target="http://biblia.deon.pl/rozdzial.php?id=349" TargetMode="External"/><Relationship Id="rId19" Type="http://schemas.openxmlformats.org/officeDocument/2006/relationships/hyperlink" Target="http://biblia.deon.pl/rozdzial.php?id=356" TargetMode="External"/><Relationship Id="rId14" Type="http://schemas.openxmlformats.org/officeDocument/2006/relationships/hyperlink" Target="http://biblia.deon.pl/rozdzial.php?id=701" TargetMode="External"/><Relationship Id="rId22" Type="http://schemas.openxmlformats.org/officeDocument/2006/relationships/hyperlink" Target="http://biblia.deon.pl/rozdzial.php?id=1028" TargetMode="External"/><Relationship Id="rId27" Type="http://schemas.openxmlformats.org/officeDocument/2006/relationships/hyperlink" Target="http://biblia.deon.pl/rozdzial.php?id=281" TargetMode="External"/><Relationship Id="rId30" Type="http://schemas.openxmlformats.org/officeDocument/2006/relationships/hyperlink" Target="http://biblia.deon.pl/rozdzial.php?id=342" TargetMode="External"/><Relationship Id="rId35" Type="http://schemas.openxmlformats.org/officeDocument/2006/relationships/hyperlink" Target="http://biblia.deon.pl/rozdzial.php?id=1035" TargetMode="External"/><Relationship Id="rId43" Type="http://schemas.openxmlformats.org/officeDocument/2006/relationships/hyperlink" Target="http://biblia.deon.pl/rozdzial.php?id=998" TargetMode="External"/><Relationship Id="rId48" Type="http://schemas.openxmlformats.org/officeDocument/2006/relationships/hyperlink" Target="http://biblia.deon.pl/rozdzial.php?id=990" TargetMode="External"/><Relationship Id="rId56" Type="http://schemas.openxmlformats.org/officeDocument/2006/relationships/hyperlink" Target="https://play.google.com/books/reader?id=fx4QAAAAYAAJ&amp;printsec=frontcover&amp;output=reader&amp;authuser=0&amp;hl=pl&amp;pg=GBS.PA732" TargetMode="External"/><Relationship Id="rId64" Type="http://schemas.openxmlformats.org/officeDocument/2006/relationships/hyperlink" Target="http://biblia.deon.pl/rozdzial.php?id=368" TargetMode="External"/><Relationship Id="rId69" Type="http://schemas.openxmlformats.org/officeDocument/2006/relationships/hyperlink" Target="http://biblia.deon.pl/rozdzial.php?id=74" TargetMode="External"/><Relationship Id="rId77" Type="http://schemas.openxmlformats.org/officeDocument/2006/relationships/hyperlink" Target="http://biblia.deon.pl/rozdzial.php?id=295" TargetMode="External"/><Relationship Id="rId100" Type="http://schemas.openxmlformats.org/officeDocument/2006/relationships/hyperlink" Target="http://biblia.deon.pl/rozdzial.php?id=353" TargetMode="External"/><Relationship Id="rId105" Type="http://schemas.openxmlformats.org/officeDocument/2006/relationships/hyperlink" Target="http://biblia.deon.pl/rozdzial.php?id=355" TargetMode="External"/><Relationship Id="rId8" Type="http://schemas.openxmlformats.org/officeDocument/2006/relationships/hyperlink" Target="http://biblia.deon.pl/rozdzial.php?id=1029" TargetMode="External"/><Relationship Id="rId51" Type="http://schemas.openxmlformats.org/officeDocument/2006/relationships/hyperlink" Target="http://ptm.rel.pl/czytelnia/dokumenty/dokumenty-soborowe/sobor-watykanski-i/260-konstytucja-dogmatyczna-o-wierze-katolickiej-dei-filius.html" TargetMode="External"/><Relationship Id="rId72" Type="http://schemas.openxmlformats.org/officeDocument/2006/relationships/hyperlink" Target="http://biblia.deon.pl/rozdzial.php?id=474" TargetMode="External"/><Relationship Id="rId80" Type="http://schemas.openxmlformats.org/officeDocument/2006/relationships/hyperlink" Target="https://archive.org/stream/sanctiirenaeiep00harvgoog" TargetMode="External"/><Relationship Id="rId85" Type="http://schemas.openxmlformats.org/officeDocument/2006/relationships/hyperlink" Target="http://biblia.deon.pl/rozdzial.php?id=997" TargetMode="External"/><Relationship Id="rId93" Type="http://schemas.openxmlformats.org/officeDocument/2006/relationships/hyperlink" Target="https://archive.org/stream/sanctiirenaeiep00harvgoog" TargetMode="External"/><Relationship Id="rId98" Type="http://schemas.openxmlformats.org/officeDocument/2006/relationships/hyperlink" Target="http://biblia.deon.pl/rozdzial.php?id=341" TargetMode="External"/><Relationship Id="rId3" Type="http://schemas.openxmlformats.org/officeDocument/2006/relationships/webSettings" Target="webSettings.xml"/><Relationship Id="rId12" Type="http://schemas.openxmlformats.org/officeDocument/2006/relationships/hyperlink" Target="http://biblia.deon.pl/rozdzial.php?id=84" TargetMode="External"/><Relationship Id="rId17" Type="http://schemas.openxmlformats.org/officeDocument/2006/relationships/hyperlink" Target="http://biblia.deon.pl/rozdzial.php?id=340" TargetMode="External"/><Relationship Id="rId25" Type="http://schemas.openxmlformats.org/officeDocument/2006/relationships/hyperlink" Target="http://biblia.deon.pl/rozdzial.php?id=3" TargetMode="External"/><Relationship Id="rId33" Type="http://schemas.openxmlformats.org/officeDocument/2006/relationships/hyperlink" Target="http://biblia.deon.pl/rozdzial.php?id=353" TargetMode="External"/><Relationship Id="rId38" Type="http://schemas.openxmlformats.org/officeDocument/2006/relationships/hyperlink" Target="http://biblia.deon.pl/rozdzial.php?id=1008" TargetMode="External"/><Relationship Id="rId46" Type="http://schemas.openxmlformats.org/officeDocument/2006/relationships/hyperlink" Target="http://ptm.rel.pl/czytelnia/dokumenty/dokumenty-soborowe/sobor-watykanski-i/260-konstytucja-dogmatyczna-o-wierze-katolickiej-dei-filius.html" TargetMode="External"/><Relationship Id="rId59" Type="http://schemas.openxmlformats.org/officeDocument/2006/relationships/hyperlink" Target="http://biblia.deon.pl/rozdzial.php?id=1024" TargetMode="External"/><Relationship Id="rId67" Type="http://schemas.openxmlformats.org/officeDocument/2006/relationships/hyperlink" Target="http://ptm.rel.pl/czytelnia/dokumenty/dokumenty-soborowe/sobor-watykanski-i/260-konstytucja-dogmatyczna-o-wierze-katolickiej-dei-filius.html" TargetMode="External"/><Relationship Id="rId103" Type="http://schemas.openxmlformats.org/officeDocument/2006/relationships/hyperlink" Target="http://biblia.deon.pl/rozdzial.php?id=316" TargetMode="External"/><Relationship Id="rId108" Type="http://schemas.openxmlformats.org/officeDocument/2006/relationships/hyperlink" Target="http://biblia.deon.pl/rozdzial.php?id=1049" TargetMode="External"/><Relationship Id="rId20" Type="http://schemas.openxmlformats.org/officeDocument/2006/relationships/hyperlink" Target="http://biblia.deon.pl/rozdzial.php?id=997" TargetMode="External"/><Relationship Id="rId41" Type="http://schemas.openxmlformats.org/officeDocument/2006/relationships/hyperlink" Target="http://biblia.deon.pl/rozdzial.php?id=995" TargetMode="External"/><Relationship Id="rId54" Type="http://schemas.openxmlformats.org/officeDocument/2006/relationships/hyperlink" Target="http://biblia.deon.pl/rozdzial.php?id=1394" TargetMode="External"/><Relationship Id="rId62" Type="http://schemas.openxmlformats.org/officeDocument/2006/relationships/hyperlink" Target="http://ptm.rel.pl/czytelnia/dokumenty/dokumenty-soborowe/sobor-watykanski-i/260-konstytucja-dogmatyczna-o-wierze-katolickiej-dei-filius.html" TargetMode="External"/><Relationship Id="rId70" Type="http://schemas.openxmlformats.org/officeDocument/2006/relationships/hyperlink" Target="http://biblia.deon.pl/rozdzial.php?id=854" TargetMode="External"/><Relationship Id="rId75" Type="http://schemas.openxmlformats.org/officeDocument/2006/relationships/hyperlink" Target="http://biblia.deon.pl/rozdzial.php?id=344" TargetMode="External"/><Relationship Id="rId83" Type="http://schemas.openxmlformats.org/officeDocument/2006/relationships/hyperlink" Target="http://biblia.deon.pl/rozdzial.php?id=339" TargetMode="External"/><Relationship Id="rId88" Type="http://schemas.openxmlformats.org/officeDocument/2006/relationships/hyperlink" Target="http://biblia.deon.pl/rozdzial.php?id=340" TargetMode="External"/><Relationship Id="rId91" Type="http://schemas.openxmlformats.org/officeDocument/2006/relationships/hyperlink" Target="http://biblia.deon.pl/rozdzial.php?id=1030" TargetMode="External"/><Relationship Id="rId96" Type="http://schemas.openxmlformats.org/officeDocument/2006/relationships/hyperlink" Target="http://biblia.deon.pl/rozdzial.php?id=349" TargetMode="External"/><Relationship Id="rId1" Type="http://schemas.openxmlformats.org/officeDocument/2006/relationships/styles" Target="styles.xml"/><Relationship Id="rId6" Type="http://schemas.openxmlformats.org/officeDocument/2006/relationships/hyperlink" Target="http://ptm.rel.pl/files/pdf-rozne/augustyn-pisma-katechetyczne-1929.pdf" TargetMode="External"/><Relationship Id="rId15" Type="http://schemas.openxmlformats.org/officeDocument/2006/relationships/hyperlink" Target="http://biblia.deon.pl/rozdzial.php?id=254" TargetMode="External"/><Relationship Id="rId23" Type="http://schemas.openxmlformats.org/officeDocument/2006/relationships/hyperlink" Target="http://biblia.deon.pl/rozdzial.php?id=340" TargetMode="External"/><Relationship Id="rId28" Type="http://schemas.openxmlformats.org/officeDocument/2006/relationships/hyperlink" Target="http://biblia.deon.pl/rozdzial.php?id=365" TargetMode="External"/><Relationship Id="rId36" Type="http://schemas.openxmlformats.org/officeDocument/2006/relationships/hyperlink" Target="http://biblia.deon.pl/rozdzial.php?id=285" TargetMode="External"/><Relationship Id="rId49" Type="http://schemas.openxmlformats.org/officeDocument/2006/relationships/hyperlink" Target="http://biblia.deon.pl/rozdzial.php?id=1005" TargetMode="External"/><Relationship Id="rId57" Type="http://schemas.openxmlformats.org/officeDocument/2006/relationships/hyperlink" Target="http://ptm.rel.pl/czytelnia/dokumenty/dokumenty-soborowe/sobor-watykanski-i/260-konstytucja-dogmatyczna-o-wierze-katolickiej-dei-filius.html" TargetMode="External"/><Relationship Id="rId106" Type="http://schemas.openxmlformats.org/officeDocument/2006/relationships/hyperlink" Target="http://biblia.deon.pl/rozdzial.php?id=409" TargetMode="External"/><Relationship Id="rId10" Type="http://schemas.openxmlformats.org/officeDocument/2006/relationships/hyperlink" Target="http://biblia.deon.pl/rozdzial.php?id=1397" TargetMode="External"/><Relationship Id="rId31" Type="http://schemas.openxmlformats.org/officeDocument/2006/relationships/hyperlink" Target="http://biblia.deon.pl/rozdzial.php?id=344" TargetMode="External"/><Relationship Id="rId44" Type="http://schemas.openxmlformats.org/officeDocument/2006/relationships/hyperlink" Target="http://biblia.deon.pl/rozdzial.php?id=364" TargetMode="External"/><Relationship Id="rId52" Type="http://schemas.openxmlformats.org/officeDocument/2006/relationships/hyperlink" Target="http://biblia.deon.pl/rozdzial.php?id=317" TargetMode="External"/><Relationship Id="rId60" Type="http://schemas.openxmlformats.org/officeDocument/2006/relationships/hyperlink" Target="http://biblia.deon.pl/rozdzial.php?id=1085" TargetMode="External"/><Relationship Id="rId65" Type="http://schemas.openxmlformats.org/officeDocument/2006/relationships/hyperlink" Target="http://biblia.deon.pl/rozdzial.php?id=1208" TargetMode="External"/><Relationship Id="rId73" Type="http://schemas.openxmlformats.org/officeDocument/2006/relationships/hyperlink" Target="http://biblia.deon.pl/rozdzial.php?id=644" TargetMode="External"/><Relationship Id="rId78" Type="http://schemas.openxmlformats.org/officeDocument/2006/relationships/hyperlink" Target="http://biblia.deon.pl/rozdzial.php?id=337" TargetMode="External"/><Relationship Id="rId81" Type="http://schemas.openxmlformats.org/officeDocument/2006/relationships/hyperlink" Target="https://archive.org/stream/sanctiirenaeiep00harvgoog" TargetMode="External"/><Relationship Id="rId86" Type="http://schemas.openxmlformats.org/officeDocument/2006/relationships/hyperlink" Target="http://biblia.deon.pl/rozdzial.php?id=270" TargetMode="External"/><Relationship Id="rId94" Type="http://schemas.openxmlformats.org/officeDocument/2006/relationships/hyperlink" Target="http://biblia.deon.pl/rozdzial.php?id=378" TargetMode="External"/><Relationship Id="rId99" Type="http://schemas.openxmlformats.org/officeDocument/2006/relationships/hyperlink" Target="http://biblia.deon.pl/rozdzial.php?id=351" TargetMode="External"/><Relationship Id="rId101" Type="http://schemas.openxmlformats.org/officeDocument/2006/relationships/hyperlink" Target="http://biblia.deon.pl/rozdzial.php?id=355" TargetMode="External"/><Relationship Id="rId4" Type="http://schemas.openxmlformats.org/officeDocument/2006/relationships/image" Target="media/image1.png"/><Relationship Id="rId9" Type="http://schemas.openxmlformats.org/officeDocument/2006/relationships/hyperlink" Target="http://biblia.deon.pl/rozdzial.php?id=1085" TargetMode="External"/><Relationship Id="rId13" Type="http://schemas.openxmlformats.org/officeDocument/2006/relationships/hyperlink" Target="http://biblia.deon.pl/rozdzial.php?id=354" TargetMode="External"/><Relationship Id="rId18" Type="http://schemas.openxmlformats.org/officeDocument/2006/relationships/hyperlink" Target="http://biblia.deon.pl/rozdzial.php?id=353" TargetMode="External"/><Relationship Id="rId39" Type="http://schemas.openxmlformats.org/officeDocument/2006/relationships/hyperlink" Target="http://ptm.rel.pl/czytelnia/dokumenty/dokumenty-soborowe/sobor-watykanski-i/260-konstytucja-dogmatyczna-o-wierze-katolickiej-dei-filius.html" TargetMode="External"/><Relationship Id="rId109" Type="http://schemas.openxmlformats.org/officeDocument/2006/relationships/fontTable" Target="fontTable.xml"/><Relationship Id="rId34" Type="http://schemas.openxmlformats.org/officeDocument/2006/relationships/hyperlink" Target="http://biblia.deon.pl/rozdzial.php?id=1021" TargetMode="External"/><Relationship Id="rId50" Type="http://schemas.openxmlformats.org/officeDocument/2006/relationships/hyperlink" Target="http://biblia.deon.pl/rozdzial.php?id=1376" TargetMode="External"/><Relationship Id="rId55" Type="http://schemas.openxmlformats.org/officeDocument/2006/relationships/hyperlink" Target="http://biblia.deon.pl/rozdzial.php?id=379" TargetMode="External"/><Relationship Id="rId76" Type="http://schemas.openxmlformats.org/officeDocument/2006/relationships/hyperlink" Target="http://biblia.deon.pl/rozdzial.php?id=1049" TargetMode="External"/><Relationship Id="rId97" Type="http://schemas.openxmlformats.org/officeDocument/2006/relationships/hyperlink" Target="http://biblia.deon.pl/rozdzial.php?id=355" TargetMode="External"/><Relationship Id="rId104" Type="http://schemas.openxmlformats.org/officeDocument/2006/relationships/hyperlink" Target="http://biblia.deon.pl/rozdzial.php?id=364" TargetMode="External"/><Relationship Id="rId7" Type="http://schemas.openxmlformats.org/officeDocument/2006/relationships/hyperlink" Target="http://biblia.deon.pl/rozdzial.php?id=1028" TargetMode="External"/><Relationship Id="rId71" Type="http://schemas.openxmlformats.org/officeDocument/2006/relationships/hyperlink" Target="http://biblia.deon.pl/rozdzial.php?id=928" TargetMode="External"/><Relationship Id="rId92" Type="http://schemas.openxmlformats.org/officeDocument/2006/relationships/hyperlink" Target="https://archive.org/stream/sanctiirenaeiep00harvgo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11453</Words>
  <Characters>68724</Characters>
  <Application>Microsoft Office Word</Application>
  <DocSecurity>0</DocSecurity>
  <Lines>572</Lines>
  <Paragraphs>160</Paragraphs>
  <ScaleCrop>false</ScaleCrop>
  <Company/>
  <LinksUpToDate>false</LinksUpToDate>
  <CharactersWithSpaces>80017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Parafia</dc:creator>
  <cp:keywords/>
  <dc:description/>
  <cp:lastModifiedBy>Parafia</cp:lastModifiedBy>
  <cp:revision>1</cp:revision>
  <dcterms:created xsi:type="dcterms:W3CDTF">2019-12-05T20:30:00Z</dcterms:created>
  <dcterms:modified xsi:type="dcterms:W3CDTF">2019-12-05T20:31:00Z</dcterms:modified>
</cp:coreProperties>
</file>